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D0" w:rsidRPr="00640DD0" w:rsidRDefault="00640DD0" w:rsidP="00640DD0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640DD0">
        <w:rPr>
          <w:noProof/>
          <w:color w:val="auto"/>
          <w:sz w:val="24"/>
          <w:szCs w:val="24"/>
        </w:rPr>
        <w:drawing>
          <wp:inline distT="0" distB="0" distL="0" distR="0" wp14:anchorId="05082882" wp14:editId="2506B116">
            <wp:extent cx="752475" cy="7524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DD0">
        <w:rPr>
          <w:color w:val="auto"/>
          <w:sz w:val="24"/>
          <w:szCs w:val="24"/>
        </w:rPr>
        <w:t xml:space="preserve"> </w:t>
      </w:r>
    </w:p>
    <w:p w:rsidR="00640DD0" w:rsidRPr="00640DD0" w:rsidRDefault="00640DD0" w:rsidP="00640DD0">
      <w:pPr>
        <w:spacing w:after="0" w:line="240" w:lineRule="auto"/>
        <w:ind w:left="0" w:right="0" w:firstLine="0"/>
        <w:jc w:val="center"/>
        <w:rPr>
          <w:b/>
          <w:color w:val="auto"/>
          <w:sz w:val="16"/>
          <w:szCs w:val="16"/>
        </w:rPr>
      </w:pPr>
      <w:r w:rsidRPr="00640DD0">
        <w:rPr>
          <w:b/>
          <w:color w:val="auto"/>
          <w:sz w:val="16"/>
          <w:szCs w:val="16"/>
        </w:rPr>
        <w:t>ДЕПАРТАМЕНТ ОБРАЗОВАНИЯ БЕЛГОРОДСКОЙ ОБЛАСТИ</w:t>
      </w:r>
    </w:p>
    <w:p w:rsidR="00640DD0" w:rsidRPr="00640DD0" w:rsidRDefault="00640DD0" w:rsidP="00640DD0">
      <w:pPr>
        <w:spacing w:after="0" w:line="240" w:lineRule="auto"/>
        <w:ind w:left="0" w:right="0" w:firstLine="0"/>
        <w:jc w:val="center"/>
        <w:rPr>
          <w:b/>
          <w:color w:val="auto"/>
          <w:sz w:val="16"/>
          <w:szCs w:val="16"/>
        </w:rPr>
      </w:pPr>
      <w:r w:rsidRPr="00640DD0">
        <w:rPr>
          <w:b/>
          <w:color w:val="auto"/>
          <w:sz w:val="16"/>
          <w:szCs w:val="16"/>
        </w:rPr>
        <w:t>ОБЛАСТНОЕ ГОСУДАРСТВЕННОЕ АВТОНОМНОЕ ОБЩЕОБРАЗОВАТЕЛЬНОЕ УЧРЕЖДЕНИЕ</w:t>
      </w:r>
    </w:p>
    <w:p w:rsidR="00640DD0" w:rsidRPr="00640DD0" w:rsidRDefault="00640DD0" w:rsidP="00640DD0">
      <w:pPr>
        <w:spacing w:after="0" w:line="240" w:lineRule="auto"/>
        <w:ind w:left="0" w:right="0" w:firstLine="0"/>
        <w:jc w:val="center"/>
        <w:rPr>
          <w:b/>
          <w:color w:val="auto"/>
          <w:sz w:val="16"/>
          <w:szCs w:val="16"/>
        </w:rPr>
      </w:pPr>
      <w:r w:rsidRPr="00640DD0">
        <w:rPr>
          <w:b/>
          <w:color w:val="auto"/>
          <w:sz w:val="16"/>
          <w:szCs w:val="16"/>
        </w:rPr>
        <w:t>«ОБРАЗОВАТЕЛЬНЫЙ КОМПЛЕКС «АЛГОРИТМ УСПЕХА» БЕЛГОРОДСКОЙ ОБЛАСТИ</w:t>
      </w:r>
    </w:p>
    <w:p w:rsidR="00A376CE" w:rsidRDefault="00A737CD">
      <w:pPr>
        <w:spacing w:after="2" w:line="282" w:lineRule="auto"/>
        <w:ind w:left="2873" w:right="2169" w:hanging="852"/>
        <w:jc w:val="left"/>
      </w:pPr>
      <w:hyperlink r:id="rId8">
        <w:r>
          <w:rPr>
            <w:b/>
            <w:sz w:val="20"/>
          </w:rPr>
          <w:t xml:space="preserve"> </w:t>
        </w:r>
      </w:hyperlink>
      <w:r>
        <w:rPr>
          <w:b/>
          <w:sz w:val="20"/>
        </w:rPr>
        <w:t xml:space="preserve"> </w:t>
      </w:r>
    </w:p>
    <w:p w:rsidR="00A376CE" w:rsidRDefault="00A737CD">
      <w:pPr>
        <w:spacing w:after="0" w:line="259" w:lineRule="auto"/>
        <w:ind w:left="0" w:right="548" w:firstLine="0"/>
        <w:jc w:val="center"/>
      </w:pPr>
      <w:r>
        <w:rPr>
          <w:b/>
          <w:sz w:val="20"/>
        </w:rPr>
        <w:t xml:space="preserve"> </w:t>
      </w:r>
    </w:p>
    <w:p w:rsidR="00A376CE" w:rsidRDefault="00A737CD">
      <w:pPr>
        <w:spacing w:after="0" w:line="259" w:lineRule="auto"/>
        <w:ind w:left="0" w:right="548" w:firstLine="0"/>
        <w:jc w:val="center"/>
      </w:pPr>
      <w:r>
        <w:rPr>
          <w:b/>
          <w:sz w:val="20"/>
        </w:rPr>
        <w:t xml:space="preserve"> </w:t>
      </w:r>
    </w:p>
    <w:p w:rsidR="00A376CE" w:rsidRDefault="00A737CD">
      <w:pPr>
        <w:spacing w:after="0" w:line="259" w:lineRule="auto"/>
        <w:ind w:left="0" w:right="548" w:firstLine="0"/>
        <w:jc w:val="center"/>
      </w:pPr>
      <w:r>
        <w:rPr>
          <w:b/>
          <w:sz w:val="20"/>
        </w:rPr>
        <w:t xml:space="preserve"> </w:t>
      </w:r>
    </w:p>
    <w:p w:rsidR="00A376CE" w:rsidRDefault="00A737CD">
      <w:pPr>
        <w:spacing w:after="0" w:line="259" w:lineRule="auto"/>
        <w:ind w:left="0" w:right="548" w:firstLine="0"/>
        <w:jc w:val="center"/>
      </w:pPr>
      <w:r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</w:p>
    <w:p w:rsidR="00A376CE" w:rsidRDefault="00A737CD" w:rsidP="00640DD0">
      <w:pPr>
        <w:spacing w:after="0" w:line="259" w:lineRule="auto"/>
        <w:ind w:left="0" w:right="548" w:firstLine="0"/>
        <w:jc w:val="center"/>
      </w:pPr>
      <w:r>
        <w:rPr>
          <w:b/>
          <w:sz w:val="20"/>
        </w:rPr>
        <w:t xml:space="preserve"> </w:t>
      </w:r>
      <w:r>
        <w:rPr>
          <w:b/>
          <w:sz w:val="36"/>
        </w:rPr>
        <w:t xml:space="preserve"> </w:t>
      </w:r>
    </w:p>
    <w:p w:rsidR="00E61E06" w:rsidRDefault="00A737CD" w:rsidP="00640DD0">
      <w:pPr>
        <w:spacing w:after="47" w:line="260" w:lineRule="auto"/>
        <w:ind w:left="29" w:right="0" w:firstLine="1311"/>
        <w:jc w:val="center"/>
        <w:rPr>
          <w:b/>
          <w:sz w:val="36"/>
        </w:rPr>
      </w:pPr>
      <w:r>
        <w:rPr>
          <w:b/>
          <w:sz w:val="36"/>
        </w:rPr>
        <w:t xml:space="preserve">Комплексная многоуровневая модель </w:t>
      </w:r>
      <w:proofErr w:type="spellStart"/>
      <w:r>
        <w:rPr>
          <w:b/>
          <w:sz w:val="36"/>
        </w:rPr>
        <w:t>психолого</w:t>
      </w:r>
      <w:proofErr w:type="spellEnd"/>
      <w:r>
        <w:rPr>
          <w:b/>
          <w:sz w:val="36"/>
        </w:rPr>
        <w:t xml:space="preserve"> – педагогического сопровождения в условиях внедрения ФГОС </w:t>
      </w:r>
      <w:bookmarkStart w:id="0" w:name="_GoBack"/>
      <w:bookmarkEnd w:id="0"/>
      <w:r>
        <w:rPr>
          <w:b/>
          <w:sz w:val="36"/>
        </w:rPr>
        <w:t>на разных возрастных этапах</w:t>
      </w:r>
      <w:r w:rsidR="00E61E06">
        <w:rPr>
          <w:b/>
          <w:sz w:val="36"/>
        </w:rPr>
        <w:t xml:space="preserve"> </w:t>
      </w:r>
    </w:p>
    <w:p w:rsidR="00A376CE" w:rsidRDefault="00E61E06" w:rsidP="003905A1">
      <w:pPr>
        <w:spacing w:after="47" w:line="260" w:lineRule="auto"/>
        <w:ind w:left="29" w:right="1477" w:firstLine="1311"/>
        <w:jc w:val="center"/>
        <w:rPr>
          <w:b/>
          <w:sz w:val="36"/>
        </w:rPr>
      </w:pPr>
      <w:r>
        <w:rPr>
          <w:b/>
          <w:sz w:val="36"/>
        </w:rPr>
        <w:t>в ОГАОУ ОК «Алгоритм Успеха»</w:t>
      </w:r>
    </w:p>
    <w:p w:rsidR="00640DD0" w:rsidRDefault="00640DD0" w:rsidP="00640DD0">
      <w:pPr>
        <w:spacing w:after="47" w:line="260" w:lineRule="auto"/>
        <w:ind w:left="29" w:right="0" w:firstLine="1311"/>
        <w:jc w:val="center"/>
      </w:pPr>
    </w:p>
    <w:p w:rsidR="00A376CE" w:rsidRDefault="00A737CD">
      <w:pPr>
        <w:spacing w:after="88" w:line="259" w:lineRule="auto"/>
        <w:ind w:left="725" w:right="0" w:firstLine="0"/>
        <w:jc w:val="center"/>
      </w:pPr>
      <w:r>
        <w:rPr>
          <w:b/>
          <w:sz w:val="32"/>
        </w:rPr>
        <w:t xml:space="preserve"> </w:t>
      </w:r>
    </w:p>
    <w:p w:rsidR="00A376CE" w:rsidRDefault="00640DD0">
      <w:pPr>
        <w:spacing w:after="90" w:line="259" w:lineRule="auto"/>
        <w:ind w:left="725" w:right="0" w:firstLine="0"/>
        <w:jc w:val="center"/>
      </w:pPr>
      <w:r w:rsidRPr="00640DD0">
        <w:rPr>
          <w:b/>
          <w:noProof/>
          <w:sz w:val="32"/>
        </w:rPr>
        <w:drawing>
          <wp:inline distT="0" distB="0" distL="0" distR="0">
            <wp:extent cx="4521144" cy="4273987"/>
            <wp:effectExtent l="0" t="0" r="0" b="0"/>
            <wp:docPr id="2" name="Рисунок 2" descr="C:\Users\av.lyahova\Desktop\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.lyahova\Desktop\scale_12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46" cy="428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7CD">
        <w:rPr>
          <w:b/>
          <w:sz w:val="32"/>
        </w:rPr>
        <w:t xml:space="preserve"> </w:t>
      </w:r>
    </w:p>
    <w:p w:rsidR="00A376CE" w:rsidRDefault="00A737CD">
      <w:pPr>
        <w:spacing w:after="88" w:line="259" w:lineRule="auto"/>
        <w:ind w:left="725" w:right="0" w:firstLine="0"/>
        <w:jc w:val="center"/>
      </w:pPr>
      <w:r>
        <w:rPr>
          <w:b/>
          <w:sz w:val="32"/>
        </w:rPr>
        <w:t xml:space="preserve"> </w:t>
      </w:r>
    </w:p>
    <w:p w:rsidR="00A376CE" w:rsidRDefault="00A737CD">
      <w:pPr>
        <w:spacing w:after="88" w:line="259" w:lineRule="auto"/>
        <w:ind w:left="725" w:right="0" w:firstLine="0"/>
        <w:jc w:val="center"/>
      </w:pPr>
      <w:r>
        <w:rPr>
          <w:b/>
          <w:sz w:val="32"/>
        </w:rPr>
        <w:lastRenderedPageBreak/>
        <w:t xml:space="preserve"> </w:t>
      </w:r>
    </w:p>
    <w:p w:rsidR="00A376CE" w:rsidRDefault="00A737CD">
      <w:pPr>
        <w:spacing w:after="97"/>
        <w:ind w:left="-15" w:right="51" w:firstLine="567"/>
      </w:pPr>
      <w:r>
        <w:t xml:space="preserve">Федеральные государственные образовательные стандарты </w:t>
      </w:r>
      <w:r>
        <w:t>задают качественно новое представление о том, каким должно быть теперь содержание общего образования и его образовательный результат. В связи с этим меняются не только содержание УМК, т</w:t>
      </w:r>
      <w:r>
        <w:t>ребования к образовательным программам учреждений и учебным планам, но и представление о критериях профессионального мастерства учителя, целях и методах его работы. ФГОС определяет точное место формам и видам психологических знаний в содержании и организац</w:t>
      </w:r>
      <w:r>
        <w:t xml:space="preserve">ии образовательной среды школы, что делает обязательной, конкретной и измеримой деятельность педагога-психолога как полноценного участника образовательного процесса. Работа </w:t>
      </w:r>
      <w:r w:rsidR="00640DD0">
        <w:t>педагога-</w:t>
      </w:r>
      <w:r>
        <w:t>психолога, таким образом, становится необходимым элементом системы управления образ</w:t>
      </w:r>
      <w:r>
        <w:t xml:space="preserve">овательным процессом школы, поскольку результаты его деятельности предполагают оценку качества обучения в школе. </w:t>
      </w:r>
    </w:p>
    <w:p w:rsidR="00A376CE" w:rsidRDefault="00A737CD" w:rsidP="00640DD0">
      <w:pPr>
        <w:ind w:left="-5" w:right="51" w:firstLine="572"/>
      </w:pPr>
      <w:r>
        <w:rPr>
          <w:b/>
        </w:rPr>
        <w:t>Целью психологического сопровождения</w:t>
      </w:r>
      <w:r>
        <w:t xml:space="preserve"> является 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</w:t>
      </w:r>
      <w:r>
        <w:t xml:space="preserve">тия личности обучающихся, их родителей (законных представителей), педагогических работников и других участников образовательного процесса. </w:t>
      </w:r>
    </w:p>
    <w:p w:rsidR="00A376CE" w:rsidRDefault="00A737CD" w:rsidP="00640DD0">
      <w:pPr>
        <w:spacing w:after="8" w:line="270" w:lineRule="auto"/>
        <w:ind w:left="-5" w:right="0" w:firstLine="572"/>
        <w:jc w:val="left"/>
      </w:pPr>
      <w:r>
        <w:rPr>
          <w:b/>
        </w:rPr>
        <w:t xml:space="preserve">Задачи психологического сопровождения образовательного процесса: </w:t>
      </w:r>
    </w:p>
    <w:p w:rsidR="00A376CE" w:rsidRDefault="00A737CD" w:rsidP="00640DD0">
      <w:pPr>
        <w:numPr>
          <w:ilvl w:val="0"/>
          <w:numId w:val="1"/>
        </w:numPr>
        <w:ind w:left="0" w:right="51" w:firstLine="404"/>
      </w:pPr>
      <w:r>
        <w:t>психологический анализ социальной ситуации развити</w:t>
      </w:r>
      <w:r>
        <w:t>я в общеобразовательн</w:t>
      </w:r>
      <w:r w:rsidR="00640DD0">
        <w:t>ом</w:t>
      </w:r>
      <w:r>
        <w:t xml:space="preserve"> учреждени</w:t>
      </w:r>
      <w:r w:rsidR="00640DD0">
        <w:t>и</w:t>
      </w:r>
      <w:r>
        <w:t xml:space="preserve">, выявление основных проблем и определение причин их возникновения, путей и средств их разрешения, содействие педагогическому коллективу в гармонизации социально-психологического климата в </w:t>
      </w:r>
      <w:r>
        <w:t>образовательн</w:t>
      </w:r>
      <w:r w:rsidR="00640DD0">
        <w:t>ом</w:t>
      </w:r>
      <w:r>
        <w:t xml:space="preserve"> учреждени</w:t>
      </w:r>
      <w:r w:rsidR="00640DD0">
        <w:t>и</w:t>
      </w:r>
      <w:r>
        <w:t xml:space="preserve">; </w:t>
      </w:r>
    </w:p>
    <w:p w:rsidR="00A376CE" w:rsidRDefault="00A737CD" w:rsidP="00640DD0">
      <w:pPr>
        <w:numPr>
          <w:ilvl w:val="0"/>
          <w:numId w:val="1"/>
        </w:numPr>
        <w:ind w:left="0" w:right="51" w:firstLine="404"/>
      </w:pPr>
      <w:r>
        <w:t>м</w:t>
      </w:r>
      <w:r>
        <w:t xml:space="preserve">ониторинг психолого-педагогического статуса ребенка и динамики его психологического развития в процессе школьного обучения; содействие индивидуализации образовательного маршрута; </w:t>
      </w:r>
    </w:p>
    <w:p w:rsidR="00A376CE" w:rsidRDefault="00A737CD" w:rsidP="00640DD0">
      <w:pPr>
        <w:numPr>
          <w:ilvl w:val="0"/>
          <w:numId w:val="1"/>
        </w:numPr>
        <w:ind w:left="0" w:right="51" w:firstLine="404"/>
      </w:pPr>
      <w:r>
        <w:t xml:space="preserve">содействие реализации (выполнению) требований федерального государственного </w:t>
      </w:r>
      <w:r>
        <w:t xml:space="preserve">образовательного стандарта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обучающимися основной образовательной программы </w:t>
      </w:r>
      <w:r>
        <w:t xml:space="preserve">общего образования;  </w:t>
      </w:r>
    </w:p>
    <w:p w:rsidR="00A376CE" w:rsidRDefault="00A737CD" w:rsidP="00640DD0">
      <w:pPr>
        <w:numPr>
          <w:ilvl w:val="0"/>
          <w:numId w:val="1"/>
        </w:numPr>
        <w:ind w:left="0" w:right="51" w:firstLine="404"/>
      </w:pPr>
      <w:r>
        <w:t>разработка и внедрение психологических программ и проектов, направленных на преодолени</w:t>
      </w:r>
      <w:r>
        <w:t xml:space="preserve">е отклонений в социальном и психологическом здоровье </w:t>
      </w:r>
      <w:proofErr w:type="gramStart"/>
      <w:r>
        <w:t>и  профилактику</w:t>
      </w:r>
      <w:proofErr w:type="gramEnd"/>
      <w:r>
        <w:t xml:space="preserve"> асоциальных явлений (наркомании, социального сиротства, насилия в семье и др.), трудностей в адаптации, обучении и воспитании, нарушений в поведении, задержек и отклонений в развитии обуч</w:t>
      </w:r>
      <w:r>
        <w:t xml:space="preserve">ающихся, воспитанников; </w:t>
      </w:r>
    </w:p>
    <w:p w:rsidR="00A376CE" w:rsidRDefault="00A737CD" w:rsidP="00640DD0">
      <w:pPr>
        <w:numPr>
          <w:ilvl w:val="0"/>
          <w:numId w:val="1"/>
        </w:numPr>
        <w:ind w:left="0" w:right="51" w:firstLine="404"/>
      </w:pPr>
      <w:r>
        <w:t xml:space="preserve">содействие формированию у обучающихся универсальных учебных действий как способности субъекта к саморазвитию и самосовершенствованию путем </w:t>
      </w:r>
      <w:r>
        <w:lastRenderedPageBreak/>
        <w:t>сознательного и активного присвоения нового социального опыта, совокупности действий учащего</w:t>
      </w:r>
      <w:r>
        <w:t xml:space="preserve">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процесса; </w:t>
      </w:r>
    </w:p>
    <w:p w:rsidR="00A376CE" w:rsidRDefault="00A737CD" w:rsidP="00640DD0">
      <w:pPr>
        <w:numPr>
          <w:ilvl w:val="0"/>
          <w:numId w:val="1"/>
        </w:numPr>
        <w:ind w:left="0" w:right="51" w:firstLine="404"/>
      </w:pPr>
      <w:r>
        <w:t>содействие педагогическим работникам, родителям (законным представ</w:t>
      </w:r>
      <w:r>
        <w:t xml:space="preserve">ителям) в воспитании обучающихся,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личности; </w:t>
      </w:r>
    </w:p>
    <w:p w:rsidR="00A376CE" w:rsidRDefault="00A737CD" w:rsidP="00640DD0">
      <w:pPr>
        <w:numPr>
          <w:ilvl w:val="0"/>
          <w:numId w:val="1"/>
        </w:numPr>
        <w:ind w:left="0" w:right="51" w:firstLine="404"/>
      </w:pPr>
      <w:r>
        <w:t>участие в</w:t>
      </w:r>
      <w:r>
        <w:t xml:space="preserve"> комплексной психолого-педагогической экспертизе профессиональной деятельности специалистов образовательн</w:t>
      </w:r>
      <w:r w:rsidR="00640DD0">
        <w:t>ого</w:t>
      </w:r>
      <w:r>
        <w:t xml:space="preserve"> учреждени</w:t>
      </w:r>
      <w:r w:rsidR="00640DD0">
        <w:t>я</w:t>
      </w:r>
      <w:r>
        <w:t>, образовательных программ и проектов, учебно-методических пособий, проводимой по инициативе органов управления образованием или отдельных</w:t>
      </w:r>
      <w:r>
        <w:t xml:space="preserve"> образовательных учреждений; </w:t>
      </w:r>
    </w:p>
    <w:p w:rsidR="00A376CE" w:rsidRDefault="00A737CD" w:rsidP="00640DD0">
      <w:pPr>
        <w:numPr>
          <w:ilvl w:val="0"/>
          <w:numId w:val="1"/>
        </w:numPr>
        <w:ind w:left="0" w:right="51" w:firstLine="404"/>
      </w:pPr>
      <w:r>
        <w:t>взаимодействие с подразделениями общеобразовательного учреждения (</w:t>
      </w:r>
      <w:r w:rsidR="00E61E06">
        <w:t>м</w:t>
      </w:r>
      <w:r w:rsidR="00640DD0">
        <w:t>едико-оздоровительный Центр</w:t>
      </w:r>
      <w:r>
        <w:t xml:space="preserve">, </w:t>
      </w:r>
      <w:proofErr w:type="spellStart"/>
      <w:r>
        <w:t>психолого</w:t>
      </w:r>
      <w:proofErr w:type="spellEnd"/>
      <w:r w:rsidR="00640DD0">
        <w:t xml:space="preserve"> </w:t>
      </w:r>
      <w:r>
        <w:t>-</w:t>
      </w:r>
      <w:r w:rsidR="00640DD0">
        <w:t xml:space="preserve"> </w:t>
      </w:r>
      <w:r>
        <w:t xml:space="preserve">педагогический консилиум, Совет профилактики и др.), с образовательными учреждениями, учреждениями и организациями здравоохранения и социальной защиты населения. </w:t>
      </w:r>
    </w:p>
    <w:p w:rsidR="00A376CE" w:rsidRDefault="00A737CD" w:rsidP="00640DD0">
      <w:pPr>
        <w:spacing w:after="8" w:line="270" w:lineRule="auto"/>
        <w:ind w:left="0" w:right="0" w:firstLine="404"/>
        <w:jc w:val="left"/>
      </w:pPr>
      <w:r>
        <w:rPr>
          <w:b/>
        </w:rPr>
        <w:t xml:space="preserve">Основные направления </w:t>
      </w:r>
      <w:r w:rsidR="00E61E06">
        <w:rPr>
          <w:b/>
        </w:rPr>
        <w:t>деятельности педагога</w:t>
      </w:r>
      <w:r>
        <w:rPr>
          <w:b/>
        </w:rPr>
        <w:t xml:space="preserve">-психолога:   </w:t>
      </w:r>
    </w:p>
    <w:p w:rsidR="00A376CE" w:rsidRDefault="00A737CD" w:rsidP="00640DD0">
      <w:pPr>
        <w:numPr>
          <w:ilvl w:val="0"/>
          <w:numId w:val="1"/>
        </w:numPr>
        <w:ind w:left="0" w:right="51" w:firstLine="404"/>
      </w:pPr>
      <w:r>
        <w:t xml:space="preserve">работа с учащимися; </w:t>
      </w:r>
    </w:p>
    <w:p w:rsidR="00E61E06" w:rsidRDefault="00A737CD" w:rsidP="00640DD0">
      <w:pPr>
        <w:numPr>
          <w:ilvl w:val="0"/>
          <w:numId w:val="1"/>
        </w:numPr>
        <w:spacing w:after="14" w:line="266" w:lineRule="auto"/>
        <w:ind w:left="0" w:right="51" w:firstLine="404"/>
      </w:pPr>
      <w:r>
        <w:t>работа с педа</w:t>
      </w:r>
      <w:r>
        <w:t xml:space="preserve">гогическим коллективом школы; </w:t>
      </w:r>
    </w:p>
    <w:p w:rsidR="00E61E06" w:rsidRDefault="00A737CD" w:rsidP="00640DD0">
      <w:pPr>
        <w:numPr>
          <w:ilvl w:val="0"/>
          <w:numId w:val="1"/>
        </w:numPr>
        <w:spacing w:after="14" w:line="266" w:lineRule="auto"/>
        <w:ind w:left="0" w:right="51" w:firstLine="404"/>
      </w:pPr>
      <w:r>
        <w:t xml:space="preserve">- работа с администрацией школы; </w:t>
      </w:r>
    </w:p>
    <w:p w:rsidR="00A376CE" w:rsidRDefault="00A737CD" w:rsidP="00640DD0">
      <w:pPr>
        <w:numPr>
          <w:ilvl w:val="0"/>
          <w:numId w:val="1"/>
        </w:numPr>
        <w:spacing w:after="14" w:line="266" w:lineRule="auto"/>
        <w:ind w:left="0" w:right="51" w:firstLine="404"/>
      </w:pPr>
      <w:r>
        <w:t xml:space="preserve">- работа с родителями учащихся. </w:t>
      </w:r>
    </w:p>
    <w:p w:rsidR="00A376CE" w:rsidRDefault="00A737CD" w:rsidP="00640DD0">
      <w:pPr>
        <w:spacing w:after="12"/>
        <w:ind w:left="0" w:right="51" w:firstLine="404"/>
      </w:pPr>
      <w:r>
        <w:t>Следует отметить, что эффективность всей деятельности психолога в системе психолого-педагогического сопровождения развития учащихся в процессе образования будет</w:t>
      </w:r>
      <w:r>
        <w:t xml:space="preserve"> зависеть от совпадения целей и задач, решаемых психологической и методической службами школы. </w:t>
      </w:r>
    </w:p>
    <w:p w:rsidR="00A376CE" w:rsidRDefault="00A737CD" w:rsidP="00640DD0">
      <w:pPr>
        <w:ind w:left="0" w:right="51" w:firstLine="404"/>
      </w:pPr>
      <w:r>
        <w:t xml:space="preserve">Задачи психологического сопровождения на разных </w:t>
      </w:r>
      <w:r w:rsidR="00E61E06">
        <w:t>уровнях</w:t>
      </w:r>
      <w:r>
        <w:t xml:space="preserve"> образования различны: </w:t>
      </w:r>
    </w:p>
    <w:p w:rsidR="00A376CE" w:rsidRDefault="00A737CD" w:rsidP="00640DD0">
      <w:pPr>
        <w:numPr>
          <w:ilvl w:val="0"/>
          <w:numId w:val="2"/>
        </w:numPr>
        <w:ind w:left="0" w:right="51" w:firstLine="404"/>
      </w:pPr>
      <w:r>
        <w:t xml:space="preserve">Дошкольное образование — </w:t>
      </w:r>
      <w:r>
        <w:t xml:space="preserve">ранняя диагностика и коррекция нарушений в развитии, обеспечение готовности к школе. </w:t>
      </w:r>
    </w:p>
    <w:p w:rsidR="00A376CE" w:rsidRDefault="00A737CD" w:rsidP="00640DD0">
      <w:pPr>
        <w:numPr>
          <w:ilvl w:val="0"/>
          <w:numId w:val="2"/>
        </w:numPr>
        <w:ind w:left="0" w:right="51" w:firstLine="404"/>
      </w:pPr>
      <w:r>
        <w:t>Начальная школа — определение готовности к обучению в школе, обеспечение адаптации к школе, повышение заинтересованности школьников в учебной деятельности, развитие позна</w:t>
      </w:r>
      <w:r>
        <w:t xml:space="preserve">вательной и учебной мотивации, развитие самостоятельности и самоорганизации, поддержка в формировании желания и «умения учиться», формирование универсальных учебных действий, развитие творческих способностей. </w:t>
      </w:r>
    </w:p>
    <w:p w:rsidR="00A376CE" w:rsidRDefault="00A737CD" w:rsidP="00640DD0">
      <w:pPr>
        <w:numPr>
          <w:ilvl w:val="0"/>
          <w:numId w:val="2"/>
        </w:numPr>
        <w:ind w:left="0" w:right="51" w:firstLine="404"/>
      </w:pPr>
      <w:r>
        <w:t>Основная школа — сопровождение перехода в осно</w:t>
      </w:r>
      <w:r>
        <w:t xml:space="preserve">вную школу, адаптации к новым условиям обучения, поддержка в решении задач личностного и </w:t>
      </w:r>
      <w:proofErr w:type="spellStart"/>
      <w:r>
        <w:lastRenderedPageBreak/>
        <w:t>ценностносмыслового</w:t>
      </w:r>
      <w:proofErr w:type="spellEnd"/>
      <w:r>
        <w:t xml:space="preserve"> самоопределения и саморазвития, помощь в решении личностных проблем и проблем социализации, формирование жизненных навыков и компетенций, профилакт</w:t>
      </w:r>
      <w:r>
        <w:t xml:space="preserve">ика неврозов, помощь в построении конструктивных отношений с родителями и сверстниками, профилактика </w:t>
      </w:r>
      <w:proofErr w:type="spellStart"/>
      <w:r>
        <w:t>девиантного</w:t>
      </w:r>
      <w:proofErr w:type="spellEnd"/>
      <w:r>
        <w:t xml:space="preserve"> поведения, наркозависимости. </w:t>
      </w:r>
    </w:p>
    <w:p w:rsidR="00A376CE" w:rsidRDefault="00A737CD" w:rsidP="00640DD0">
      <w:pPr>
        <w:numPr>
          <w:ilvl w:val="0"/>
          <w:numId w:val="2"/>
        </w:numPr>
        <w:ind w:left="0" w:right="51" w:firstLine="404"/>
      </w:pPr>
      <w:r>
        <w:t xml:space="preserve">Старшая школа — </w:t>
      </w:r>
      <w:r>
        <w:t>помощь в профильной ориентации и профессиональном самоопределении, поддержка в решении экзистенциальных проблем (самопознание, поиск смысла жизни, достижение личной идентичности), развитие временной перспективы, способности к целеполаганию, развитие психос</w:t>
      </w:r>
      <w:r>
        <w:t xml:space="preserve">оциальной компетентности, профилактика </w:t>
      </w:r>
      <w:proofErr w:type="spellStart"/>
      <w:r>
        <w:t>девиантного</w:t>
      </w:r>
      <w:proofErr w:type="spellEnd"/>
      <w:r>
        <w:t xml:space="preserve"> поведения, наркозависимости. При этом особое внимание необходимо уделять переходным этапам в развитии и образовании детей. </w:t>
      </w:r>
    </w:p>
    <w:p w:rsidR="00A376CE" w:rsidRDefault="00A737CD" w:rsidP="00E61E06">
      <w:pPr>
        <w:tabs>
          <w:tab w:val="center" w:pos="4683"/>
          <w:tab w:val="right" w:pos="10267"/>
        </w:tabs>
        <w:spacing w:after="40" w:line="259" w:lineRule="auto"/>
        <w:ind w:left="0" w:right="0" w:firstLine="0"/>
        <w:jc w:val="center"/>
      </w:pPr>
      <w:r>
        <w:rPr>
          <w:rFonts w:ascii="Arial" w:eastAsia="Arial" w:hAnsi="Arial" w:cs="Arial"/>
          <w:b/>
          <w:i/>
          <w:color w:val="555555"/>
          <w:sz w:val="22"/>
        </w:rPr>
        <w:t xml:space="preserve">Модель </w:t>
      </w:r>
      <w:r>
        <w:rPr>
          <w:rFonts w:ascii="Arial" w:eastAsia="Arial" w:hAnsi="Arial" w:cs="Arial"/>
          <w:b/>
          <w:i/>
          <w:color w:val="555555"/>
          <w:sz w:val="22"/>
        </w:rPr>
        <w:t xml:space="preserve">психолого-педагогического </w:t>
      </w:r>
      <w:r>
        <w:rPr>
          <w:rFonts w:ascii="Arial" w:eastAsia="Arial" w:hAnsi="Arial" w:cs="Arial"/>
          <w:b/>
          <w:i/>
          <w:color w:val="555555"/>
          <w:sz w:val="22"/>
        </w:rPr>
        <w:tab/>
        <w:t>сопровождения</w:t>
      </w:r>
    </w:p>
    <w:p w:rsidR="00A376CE" w:rsidRDefault="00A737CD">
      <w:pPr>
        <w:spacing w:after="0" w:line="259" w:lineRule="auto"/>
        <w:ind w:left="0" w:right="1031" w:firstLine="0"/>
        <w:jc w:val="right"/>
      </w:pPr>
      <w:r>
        <w:rPr>
          <w:b/>
        </w:rPr>
        <w:t xml:space="preserve"> </w:t>
      </w:r>
    </w:p>
    <w:p w:rsidR="00A376CE" w:rsidRDefault="00A737CD">
      <w:pPr>
        <w:spacing w:after="0" w:line="259" w:lineRule="auto"/>
        <w:ind w:left="28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1960" cy="3499485"/>
                <wp:effectExtent l="0" t="0" r="0" b="0"/>
                <wp:docPr id="9813" name="Group 9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960" cy="3499485"/>
                          <a:chOff x="0" y="0"/>
                          <a:chExt cx="5521960" cy="3499485"/>
                        </a:xfrm>
                      </wpg:grpSpPr>
                      <pic:pic xmlns:pic="http://schemas.openxmlformats.org/drawingml/2006/picture">
                        <pic:nvPicPr>
                          <pic:cNvPr id="492" name="Picture 4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0"/>
                            <a:ext cx="5445760" cy="3423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4" name="Picture 49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0"/>
                            <a:ext cx="5445760" cy="34232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13" style="width:434.8pt;height:275.55pt;mso-position-horizontal-relative:char;mso-position-vertical-relative:line" coordsize="55219,34994">
                <v:shape id="Picture 492" style="position:absolute;width:54457;height:34232;left:0;top:762;" filled="f">
                  <v:imagedata r:id="rId12"/>
                </v:shape>
                <v:shape id="Picture 494" style="position:absolute;width:54457;height:34232;left:762;top:0;" filled="f">
                  <v:imagedata r:id="rId13"/>
                </v:shape>
              </v:group>
            </w:pict>
          </mc:Fallback>
        </mc:AlternateContent>
      </w:r>
    </w:p>
    <w:p w:rsidR="00A376CE" w:rsidRDefault="00A737CD">
      <w:pPr>
        <w:spacing w:after="366" w:line="259" w:lineRule="auto"/>
        <w:ind w:left="282" w:right="1031" w:firstLine="0"/>
        <w:jc w:val="right"/>
      </w:pPr>
      <w:r>
        <w:rPr>
          <w:b/>
        </w:rPr>
        <w:t xml:space="preserve"> </w:t>
      </w:r>
    </w:p>
    <w:p w:rsidR="00A376CE" w:rsidRDefault="00A737CD" w:rsidP="00E61E06">
      <w:pPr>
        <w:spacing w:after="8" w:line="270" w:lineRule="auto"/>
        <w:ind w:left="-5" w:right="0"/>
        <w:jc w:val="center"/>
      </w:pPr>
      <w:r>
        <w:rPr>
          <w:b/>
        </w:rPr>
        <w:t xml:space="preserve">Основные виды </w:t>
      </w:r>
      <w:r w:rsidR="00E61E06">
        <w:rPr>
          <w:b/>
        </w:rPr>
        <w:t>работ и</w:t>
      </w:r>
      <w:r>
        <w:rPr>
          <w:b/>
        </w:rPr>
        <w:t xml:space="preserve"> с</w:t>
      </w:r>
      <w:r>
        <w:rPr>
          <w:b/>
        </w:rPr>
        <w:t xml:space="preserve">одержание деятельности психолого-педагогического </w:t>
      </w:r>
      <w:r w:rsidR="00E61E06">
        <w:rPr>
          <w:b/>
        </w:rPr>
        <w:t>сопровождения:</w:t>
      </w:r>
    </w:p>
    <w:p w:rsidR="00A376CE" w:rsidRDefault="00A737CD">
      <w:pPr>
        <w:ind w:left="-5" w:right="51"/>
      </w:pPr>
      <w:r>
        <w:t xml:space="preserve">— </w:t>
      </w:r>
      <w:r>
        <w:rPr>
          <w:b/>
        </w:rPr>
        <w:t>Психологическое просвещение (и образование</w:t>
      </w:r>
      <w:r>
        <w:t>) - формирование у обучающихся и их родителей (законных представителей), педагогических работников и руководител</w:t>
      </w:r>
      <w:r w:rsidR="00E61E06">
        <w:t>я</w:t>
      </w:r>
      <w:r>
        <w:t xml:space="preserve"> </w:t>
      </w:r>
      <w:r w:rsidR="00E61E06">
        <w:t>ОГАОУ ОК «Алгоритм Успеха»</w:t>
      </w:r>
      <w:r>
        <w:t xml:space="preserve"> </w:t>
      </w:r>
      <w:r>
        <w:t xml:space="preserve">потребности в психологических знаниях, желания использовать их в интересах собственного развития и своевременного предупреждения возможных нарушений в становлении личности; </w:t>
      </w:r>
    </w:p>
    <w:p w:rsidR="00A376CE" w:rsidRDefault="00A737CD">
      <w:pPr>
        <w:ind w:left="-5" w:right="51"/>
      </w:pPr>
      <w:r>
        <w:lastRenderedPageBreak/>
        <w:t xml:space="preserve">— </w:t>
      </w:r>
      <w:r>
        <w:rPr>
          <w:b/>
        </w:rPr>
        <w:t xml:space="preserve">Профилактика </w:t>
      </w:r>
      <w:r>
        <w:t xml:space="preserve">– предупреждение возникновения явлений </w:t>
      </w:r>
      <w:proofErr w:type="spellStart"/>
      <w:r>
        <w:t>дезадаптации</w:t>
      </w:r>
      <w:proofErr w:type="spellEnd"/>
      <w:r>
        <w:t xml:space="preserve"> обучающихся, пр</w:t>
      </w:r>
      <w:r>
        <w:t>офессионального выгорания педагогов; выявление и нейтрализация факторов, негативно влияющих на здоровье педагогов и обучающихся; формирование у всех участников образовательного процесса потребности в здоровом образе жизни; разработка конкретных рекомендаци</w:t>
      </w:r>
      <w:r>
        <w:t xml:space="preserve">й педагогическим работникам, родителям (законным представителям) по оказанию помощи в вопросах воспитания, обучения и развития; </w:t>
      </w:r>
    </w:p>
    <w:p w:rsidR="00A376CE" w:rsidRDefault="00A737CD">
      <w:pPr>
        <w:ind w:left="-5" w:right="51"/>
      </w:pPr>
      <w:r>
        <w:t>—</w:t>
      </w:r>
      <w:r>
        <w:rPr>
          <w:b/>
        </w:rPr>
        <w:t xml:space="preserve"> Диагностика </w:t>
      </w:r>
      <w:r>
        <w:t>(индивидуальная и групповая) - психолого-педагогическое изучение обучающихся на протяжении всего периода обучения</w:t>
      </w:r>
      <w:r>
        <w:t>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</w:t>
      </w:r>
      <w:r>
        <w:t xml:space="preserve">;  </w:t>
      </w:r>
    </w:p>
    <w:p w:rsidR="00A376CE" w:rsidRDefault="00A737CD">
      <w:pPr>
        <w:ind w:left="-5" w:right="51"/>
      </w:pPr>
      <w:r>
        <w:t xml:space="preserve">— </w:t>
      </w:r>
      <w:r>
        <w:rPr>
          <w:b/>
        </w:rPr>
        <w:t>Развивающая работа</w:t>
      </w:r>
      <w:r>
        <w:t xml:space="preserve"> (индивидуальная и групповая) - формирование потребности в новом знании, возможности его приобретения и реализации в деятельности и общении; </w:t>
      </w:r>
    </w:p>
    <w:p w:rsidR="00A376CE" w:rsidRDefault="00A737CD">
      <w:pPr>
        <w:ind w:left="-5" w:right="51"/>
      </w:pPr>
      <w:r>
        <w:rPr>
          <w:b/>
        </w:rPr>
        <w:t>— Коррекционная работа (индивидуальная и групповая)</w:t>
      </w:r>
      <w:r>
        <w:t xml:space="preserve"> – </w:t>
      </w:r>
      <w:r>
        <w:t>организация работы с обучающимися, имеющими проблемы в обучении, поведении и личностном развитии, выявленные в процессе диагностики; активное воздействие на процесс формирования личности  и преодоление затруднений в усвоении программного материала на основ</w:t>
      </w:r>
      <w:r>
        <w:t>е комплексного взаимодействия педагога-психолога с педагогами, дефектолог</w:t>
      </w:r>
      <w:r w:rsidR="00E61E06">
        <w:t>ом</w:t>
      </w:r>
      <w:r>
        <w:t xml:space="preserve">, </w:t>
      </w:r>
      <w:r w:rsidR="00E61E06">
        <w:t>учителями-</w:t>
      </w:r>
      <w:r>
        <w:t>логопедами, врач</w:t>
      </w:r>
      <w:r w:rsidR="00E61E06">
        <w:t>ом</w:t>
      </w:r>
      <w:r>
        <w:t xml:space="preserve">, социальными педагогами; коррекцию недостатков психического и (или) физического развития детей с ограниченными возможностями здоровья, преодоление трудностей </w:t>
      </w:r>
      <w:r>
        <w:t xml:space="preserve">в освоении основной образовательной программы </w:t>
      </w:r>
      <w:r>
        <w:t xml:space="preserve">общего образования; </w:t>
      </w:r>
    </w:p>
    <w:p w:rsidR="00A376CE" w:rsidRDefault="00A737CD">
      <w:pPr>
        <w:ind w:left="-5" w:right="51"/>
      </w:pPr>
      <w:r>
        <w:t xml:space="preserve">— </w:t>
      </w:r>
      <w:r>
        <w:rPr>
          <w:b/>
        </w:rPr>
        <w:t>Консультирование (индивидуальное и групповое)</w:t>
      </w:r>
      <w:r>
        <w:t xml:space="preserve"> – помощь участникам образовательного процесса в осознании ими природы их затруднений, в анализе и решении психологических проблем, </w:t>
      </w:r>
      <w:r>
        <w:t>в  актуализации и активизации  личностных особенностей; содействие 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проблем, связанн</w:t>
      </w:r>
      <w:r>
        <w:t xml:space="preserve">ых с трудностями в межличностных отношениях, самосознании и саморазвитии.  </w:t>
      </w:r>
    </w:p>
    <w:p w:rsidR="00A376CE" w:rsidRDefault="00A737CD">
      <w:pPr>
        <w:spacing w:after="4"/>
        <w:ind w:left="-5" w:right="51"/>
      </w:pPr>
      <w:r>
        <w:t xml:space="preserve">— </w:t>
      </w:r>
      <w:r>
        <w:rPr>
          <w:b/>
        </w:rPr>
        <w:t xml:space="preserve">Экспертиза </w:t>
      </w:r>
      <w:r>
        <w:t xml:space="preserve">– психологический анализ образовательных и учебных программ, проектов, пособий, образовательной среды, профессиональной деятельности специалистов </w:t>
      </w:r>
      <w:r w:rsidR="00E61E06">
        <w:t>ОГАОУ ОК «Алгоритм Успеха»</w:t>
      </w:r>
      <w:r>
        <w:t>; оценка альтернативных решений и выделение наиболее предпочтительных вариантов организации учебно</w:t>
      </w:r>
      <w:r w:rsidR="00E61E06">
        <w:t>-</w:t>
      </w:r>
      <w:r>
        <w:t xml:space="preserve">воспитательного процесса. </w:t>
      </w:r>
    </w:p>
    <w:p w:rsidR="00A376CE" w:rsidRDefault="00A737CD">
      <w:pPr>
        <w:spacing w:after="0"/>
        <w:ind w:left="-5" w:right="51"/>
      </w:pPr>
      <w:r>
        <w:t>Учитывая основные положения Федерального государственного стандарта приоритетными видами работы при организации сопровождения</w:t>
      </w:r>
      <w:r>
        <w:t xml:space="preserve"> становятся просвещение, диагностика (мониторинговые исследования), коррекция и экспертиза. </w:t>
      </w:r>
    </w:p>
    <w:p w:rsidR="00A376CE" w:rsidRDefault="00A737CD">
      <w:pPr>
        <w:ind w:left="-15" w:right="51" w:firstLine="567"/>
      </w:pPr>
      <w:r>
        <w:lastRenderedPageBreak/>
        <w:t>При реализации психологического сопровождения обязательными являются следующие мероприятия</w:t>
      </w:r>
      <w:r w:rsidR="00E61E06">
        <w:t>:</w:t>
      </w:r>
    </w:p>
    <w:p w:rsidR="00A376CE" w:rsidRDefault="00A737CD">
      <w:pPr>
        <w:numPr>
          <w:ilvl w:val="0"/>
          <w:numId w:val="3"/>
        </w:numPr>
        <w:ind w:right="51"/>
      </w:pPr>
      <w:r>
        <w:t>в каждой параллели ежегодное и</w:t>
      </w:r>
      <w:r>
        <w:t>зучение психо</w:t>
      </w:r>
      <w:r>
        <w:t xml:space="preserve">эмоционального состояния обучающихся, психологического климата в классном коллективе; </w:t>
      </w:r>
    </w:p>
    <w:p w:rsidR="00A376CE" w:rsidRDefault="00A737CD">
      <w:pPr>
        <w:numPr>
          <w:ilvl w:val="0"/>
          <w:numId w:val="3"/>
        </w:numPr>
        <w:ind w:right="51"/>
      </w:pPr>
      <w:r>
        <w:t xml:space="preserve">при переходе обучающихся из начальной школы в среднее звено (4-5 класс) и из среднего звена в старшую школу (10 класс) проведение диагностического </w:t>
      </w:r>
      <w:r w:rsidR="00E61E06">
        <w:t>минимума по</w:t>
      </w:r>
      <w:r>
        <w:t xml:space="preserve"> изучению адаптации к новым условиям обучения - проведение адаптационных мероприятий с обучающимися 5-х, 10-х классов, в том числе индивидуальной и/или групповой работы с обучающимися, имеющими трудности в адаптации; </w:t>
      </w:r>
    </w:p>
    <w:p w:rsidR="00A376CE" w:rsidRDefault="00A737CD">
      <w:pPr>
        <w:numPr>
          <w:ilvl w:val="0"/>
          <w:numId w:val="3"/>
        </w:numPr>
        <w:ind w:right="51"/>
      </w:pPr>
      <w:r>
        <w:rPr>
          <w:b/>
        </w:rPr>
        <w:t xml:space="preserve">коррекционно-развивающая работа с </w:t>
      </w:r>
      <w:r>
        <w:rPr>
          <w:b/>
        </w:rPr>
        <w:t>обучающимися, имеющими ограниченные возможности здоровья</w:t>
      </w:r>
      <w:r>
        <w:t xml:space="preserve">, в том числе с детьми – инвалидами. В Концепции модернизации российского образования отмечается, что «дети с ограниченными возможностями здоровья должны обеспечиваться </w:t>
      </w:r>
      <w:proofErr w:type="spellStart"/>
      <w:r>
        <w:t>медикосоциальным</w:t>
      </w:r>
      <w:proofErr w:type="spellEnd"/>
      <w:r>
        <w:t xml:space="preserve"> сопровождением</w:t>
      </w:r>
      <w:r>
        <w:t xml:space="preserve"> и специальными условиями для обучения в общеобразовательной школе по месту жительства». Важнейшим условием эффективности интеграции является наличие грамотной системы психолого</w:t>
      </w:r>
      <w:r w:rsidR="00E61E06">
        <w:t>-</w:t>
      </w:r>
      <w:r>
        <w:t>педагогического сопровождения, включающей, помимо систематического наблюдения и</w:t>
      </w:r>
      <w:r>
        <w:t>ндивидуальных программ обучения и коррекции, такую важную составляющую, как работа со средой (социальным окружением), в которую интегрируется ребенок. Построение эффективной системы сопровождения позволит решать проблемы развития и обучения детей внутри об</w:t>
      </w:r>
      <w:r>
        <w:t xml:space="preserve">разовательной среды учреждения, избежать необоснованной переадресации проблемы ребенка внешним службам, сократить число детей, направляемых в специальные образовательные учреждения. </w:t>
      </w:r>
    </w:p>
    <w:p w:rsidR="00E61E06" w:rsidRDefault="00A737CD">
      <w:pPr>
        <w:spacing w:after="236"/>
        <w:ind w:left="-15" w:right="51" w:firstLine="708"/>
      </w:pPr>
      <w:r>
        <w:t xml:space="preserve">Вся работа с данной категорией детей </w:t>
      </w:r>
      <w:r>
        <w:t>осуществля</w:t>
      </w:r>
      <w:r w:rsidR="00E61E06">
        <w:t>ет</w:t>
      </w:r>
      <w:r>
        <w:t>ся через организацию деятельности психолого-</w:t>
      </w:r>
      <w:r w:rsidR="00E61E06">
        <w:t xml:space="preserve"> </w:t>
      </w:r>
      <w:r>
        <w:t xml:space="preserve">педагогического консилиума </w:t>
      </w:r>
      <w:r w:rsidR="00E61E06">
        <w:t xml:space="preserve">ОГАОУ ОК «Алгоритм Успеха» </w:t>
      </w:r>
      <w:r>
        <w:t>с</w:t>
      </w:r>
      <w:r>
        <w:t xml:space="preserve"> обязательной разработкой программы индивидуального сопровождения, которая реализуется учителем и всеми необходимыми специалистами сопровождения. </w:t>
      </w:r>
    </w:p>
    <w:p w:rsidR="00A376CE" w:rsidRDefault="00A737CD">
      <w:pPr>
        <w:spacing w:after="236"/>
        <w:ind w:left="-15" w:right="51" w:firstLine="708"/>
      </w:pPr>
      <w:r>
        <w:t xml:space="preserve">- </w:t>
      </w:r>
      <w:r>
        <w:rPr>
          <w:b/>
          <w:i/>
        </w:rPr>
        <w:t>психологическое сопровождение одаренных детей.</w:t>
      </w:r>
      <w:r>
        <w:t xml:space="preserve"> Для сохранения психического и физического здоровья одаренных </w:t>
      </w:r>
      <w:r>
        <w:t>обучающихся, развития их одарённости, педагогу-психологу совместно с педагогическим коллективом необходимо решать следующие задачи: разработка индивидуальных образовательных маршрутов; формирование адекватной самооценки; охрана и укрепление физического и п</w:t>
      </w:r>
      <w:r>
        <w:t xml:space="preserve">сихологического здоровья; профилактика неврозов; предупреждение изоляции одаренных детей в группе сверстников; развитие психолого-педагогической компетентности педагогов и родителей одаренных детей; </w:t>
      </w:r>
    </w:p>
    <w:p w:rsidR="00A376CE" w:rsidRDefault="00A737CD">
      <w:pPr>
        <w:numPr>
          <w:ilvl w:val="0"/>
          <w:numId w:val="3"/>
        </w:numPr>
        <w:spacing w:after="193" w:line="285" w:lineRule="auto"/>
        <w:ind w:right="51"/>
      </w:pPr>
      <w:r>
        <w:rPr>
          <w:b/>
          <w:i/>
        </w:rPr>
        <w:lastRenderedPageBreak/>
        <w:t>психологическое сопровождение детей «группы риска», в то</w:t>
      </w:r>
      <w:r>
        <w:rPr>
          <w:b/>
          <w:i/>
        </w:rPr>
        <w:t>м числе из семей, находящихся в трудной жизненной ситуации;</w:t>
      </w:r>
      <w:r>
        <w:t xml:space="preserve"> </w:t>
      </w:r>
    </w:p>
    <w:p w:rsidR="00A376CE" w:rsidRDefault="00A737CD">
      <w:pPr>
        <w:numPr>
          <w:ilvl w:val="0"/>
          <w:numId w:val="3"/>
        </w:numPr>
        <w:ind w:right="51"/>
      </w:pPr>
      <w:r>
        <w:rPr>
          <w:b/>
          <w:i/>
        </w:rPr>
        <w:t xml:space="preserve">психологическое сопровождение </w:t>
      </w:r>
      <w:proofErr w:type="spellStart"/>
      <w:r>
        <w:rPr>
          <w:b/>
          <w:i/>
        </w:rPr>
        <w:t>предпрофильной</w:t>
      </w:r>
      <w:proofErr w:type="spellEnd"/>
      <w:r>
        <w:rPr>
          <w:b/>
          <w:i/>
        </w:rPr>
        <w:t xml:space="preserve"> подготовки и профильного обучения старшеклассников, профессиональная ориентация обучающихся</w:t>
      </w:r>
      <w:r>
        <w:t xml:space="preserve">; </w:t>
      </w:r>
    </w:p>
    <w:p w:rsidR="00A376CE" w:rsidRDefault="00A737CD">
      <w:pPr>
        <w:numPr>
          <w:ilvl w:val="0"/>
          <w:numId w:val="3"/>
        </w:numPr>
        <w:spacing w:after="193" w:line="285" w:lineRule="auto"/>
        <w:ind w:right="51"/>
      </w:pPr>
      <w:r>
        <w:rPr>
          <w:b/>
          <w:i/>
        </w:rPr>
        <w:t>психологическая подготовка обучающихся 9 и 11 классов к итоговой аттестации в форме ГИА и ЕГЭ,</w:t>
      </w:r>
      <w:r>
        <w:t xml:space="preserve"> просветительские мероприятия с родителями и педагогами; </w:t>
      </w:r>
    </w:p>
    <w:p w:rsidR="00A376CE" w:rsidRDefault="00A737CD">
      <w:pPr>
        <w:numPr>
          <w:ilvl w:val="0"/>
          <w:numId w:val="3"/>
        </w:numPr>
        <w:spacing w:after="237"/>
        <w:ind w:right="51"/>
      </w:pPr>
      <w:r>
        <w:rPr>
          <w:b/>
          <w:i/>
        </w:rPr>
        <w:t xml:space="preserve">сопровождение педагогов в аттестационный период. </w:t>
      </w:r>
      <w:r>
        <w:t>Педагог-психолог участвует не т</w:t>
      </w:r>
      <w:r>
        <w:t xml:space="preserve">олько в заседании школьной аттестационной комиссии, но и принимает участие в исследовании результатов деятельности учителя. По запросу </w:t>
      </w:r>
      <w:proofErr w:type="spellStart"/>
      <w:r>
        <w:t>аттестующегося</w:t>
      </w:r>
      <w:proofErr w:type="spellEnd"/>
      <w:r>
        <w:t xml:space="preserve"> учителя оказывает психологическую помощь по профилактике стрессов, возникающих в период прохождения аттест</w:t>
      </w:r>
      <w:r>
        <w:t xml:space="preserve">ации; </w:t>
      </w:r>
    </w:p>
    <w:p w:rsidR="00E61E06" w:rsidRDefault="00A737CD">
      <w:pPr>
        <w:numPr>
          <w:ilvl w:val="0"/>
          <w:numId w:val="3"/>
        </w:numPr>
        <w:spacing w:after="193" w:line="285" w:lineRule="auto"/>
        <w:ind w:right="51"/>
      </w:pPr>
      <w:r>
        <w:rPr>
          <w:b/>
          <w:i/>
        </w:rPr>
        <w:t>профилактические мероприятия с родителями и педагогами по преодолению конфликтных ситуаций в образовательной среде, профилактике суицидального поведения и наркомании, созданию благоприятного психологического климата в семье и установлению благоприят</w:t>
      </w:r>
      <w:r>
        <w:rPr>
          <w:b/>
          <w:i/>
        </w:rPr>
        <w:t>ных детско-родительских отношений;</w:t>
      </w:r>
      <w:r>
        <w:t xml:space="preserve"> </w:t>
      </w:r>
    </w:p>
    <w:p w:rsidR="00A376CE" w:rsidRDefault="00A737CD">
      <w:pPr>
        <w:numPr>
          <w:ilvl w:val="0"/>
          <w:numId w:val="3"/>
        </w:numPr>
        <w:spacing w:after="193" w:line="285" w:lineRule="auto"/>
        <w:ind w:right="51"/>
      </w:pPr>
      <w:r>
        <w:t xml:space="preserve"> </w:t>
      </w:r>
      <w:r>
        <w:rPr>
          <w:b/>
          <w:i/>
        </w:rPr>
        <w:t>размещение стендовой информации по вопросам психологии и оказания психологической помощи различными организациями</w:t>
      </w:r>
      <w:r>
        <w:t xml:space="preserve"> (детский Телефон доверия и т.д.) для обучающихся, педагогов и родителей; </w:t>
      </w:r>
    </w:p>
    <w:p w:rsidR="00A376CE" w:rsidRDefault="00A737CD">
      <w:pPr>
        <w:numPr>
          <w:ilvl w:val="0"/>
          <w:numId w:val="3"/>
        </w:numPr>
        <w:spacing w:after="193" w:line="285" w:lineRule="auto"/>
        <w:ind w:right="51"/>
      </w:pPr>
      <w:r>
        <w:rPr>
          <w:b/>
          <w:i/>
        </w:rPr>
        <w:t>проведение организационно-метод</w:t>
      </w:r>
      <w:r>
        <w:rPr>
          <w:b/>
          <w:i/>
        </w:rPr>
        <w:t>ической работы, анализа результативности и эффективности психологического сопровождения</w:t>
      </w:r>
      <w:r>
        <w:t xml:space="preserve">.  </w:t>
      </w:r>
    </w:p>
    <w:p w:rsidR="00A376CE" w:rsidRDefault="00A737CD">
      <w:pPr>
        <w:spacing w:after="8" w:line="270" w:lineRule="auto"/>
        <w:ind w:left="2250" w:right="0"/>
        <w:jc w:val="left"/>
      </w:pPr>
      <w:r>
        <w:rPr>
          <w:b/>
        </w:rPr>
        <w:t>Переход учащегося на нов</w:t>
      </w:r>
      <w:r w:rsidR="00E61E06">
        <w:rPr>
          <w:b/>
        </w:rPr>
        <w:t>ый</w:t>
      </w:r>
      <w:r>
        <w:rPr>
          <w:b/>
        </w:rPr>
        <w:t xml:space="preserve"> </w:t>
      </w:r>
      <w:r w:rsidR="003905A1">
        <w:rPr>
          <w:b/>
        </w:rPr>
        <w:t>уровень</w:t>
      </w:r>
      <w:r>
        <w:rPr>
          <w:b/>
        </w:rPr>
        <w:t xml:space="preserve"> образования  </w:t>
      </w:r>
    </w:p>
    <w:p w:rsidR="00A376CE" w:rsidRDefault="00A737CD">
      <w:pPr>
        <w:spacing w:after="25" w:line="259" w:lineRule="auto"/>
        <w:ind w:left="716" w:right="0" w:firstLine="0"/>
        <w:jc w:val="center"/>
      </w:pPr>
      <w:r>
        <w:t xml:space="preserve"> </w:t>
      </w:r>
    </w:p>
    <w:p w:rsidR="00A376CE" w:rsidRDefault="00A737CD">
      <w:pPr>
        <w:ind w:left="-15" w:right="51" w:firstLine="427"/>
      </w:pPr>
      <w:r>
        <w:t>Психолого-</w:t>
      </w:r>
      <w:r>
        <w:t>педагогическое сопровождение обучающихся 5-х классов направлено на создание условий для успешного обучения учащихся в среднем звене школы. Особое значение придается созданию</w:t>
      </w:r>
      <w:r>
        <w:rPr>
          <w:b/>
        </w:rPr>
        <w:t xml:space="preserve"> </w:t>
      </w:r>
      <w:r>
        <w:t>условий для успешной социально</w:t>
      </w:r>
      <w:r w:rsidR="003905A1">
        <w:t>-</w:t>
      </w:r>
      <w:r>
        <w:t>психологической адаптации к новой социальной ситуаци</w:t>
      </w:r>
      <w:r>
        <w:t xml:space="preserve">и. По своим задачам этот этап обеспечивается психологическими программами и формами работы с детьми. Главное – создание в рамках образовательной среды психологических условий успешной адаптации. </w:t>
      </w:r>
    </w:p>
    <w:p w:rsidR="00A376CE" w:rsidRDefault="00A737CD">
      <w:pPr>
        <w:spacing w:after="0"/>
        <w:ind w:left="-5" w:right="51"/>
      </w:pPr>
      <w:r>
        <w:t xml:space="preserve">Проводится фронтальная и индивидуальная диагностика. </w:t>
      </w:r>
      <w:r>
        <w:t>Индивидуальная диагностика проводится по запросу педагогов или родител</w:t>
      </w:r>
      <w:r>
        <w:t xml:space="preserve">ей учащихся. Комплекс </w:t>
      </w:r>
      <w:r>
        <w:lastRenderedPageBreak/>
        <w:t xml:space="preserve">методик обследования адаптационного периода включает в себя наиболее показательные для адаптации процессы: </w:t>
      </w:r>
      <w:r>
        <w:rPr>
          <w:b/>
        </w:rPr>
        <w:t>мотивация</w:t>
      </w:r>
      <w:r>
        <w:t xml:space="preserve"> учения, </w:t>
      </w:r>
      <w:r>
        <w:rPr>
          <w:b/>
        </w:rPr>
        <w:t>самочувствие</w:t>
      </w:r>
      <w:r>
        <w:t xml:space="preserve">, </w:t>
      </w:r>
      <w:r>
        <w:rPr>
          <w:b/>
        </w:rPr>
        <w:t>тревожность</w:t>
      </w:r>
      <w:r>
        <w:t>.</w:t>
      </w:r>
      <w:r>
        <w:rPr>
          <w:b/>
          <w:i/>
        </w:rPr>
        <w:t xml:space="preserve">  </w:t>
      </w:r>
    </w:p>
    <w:p w:rsidR="00A376CE" w:rsidRDefault="00A737CD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A376CE" w:rsidRDefault="00A737CD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A376CE" w:rsidRDefault="00A737CD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A376CE" w:rsidRDefault="00A737CD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A376CE" w:rsidRDefault="00A737CD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A376CE" w:rsidRDefault="00A737CD">
      <w:pPr>
        <w:spacing w:after="10" w:line="259" w:lineRule="auto"/>
        <w:ind w:left="-113" w:right="-7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36893" cy="2256151"/>
                <wp:effectExtent l="0" t="0" r="0" b="0"/>
                <wp:docPr id="11049" name="Group 1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6893" cy="2256151"/>
                          <a:chOff x="0" y="0"/>
                          <a:chExt cx="6636893" cy="2256151"/>
                        </a:xfrm>
                      </wpg:grpSpPr>
                      <wps:wsp>
                        <wps:cNvPr id="843" name="Rectangle 843"/>
                        <wps:cNvSpPr/>
                        <wps:spPr>
                          <a:xfrm>
                            <a:off x="443789" y="0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" name="Rectangle 844"/>
                        <wps:cNvSpPr/>
                        <wps:spPr>
                          <a:xfrm>
                            <a:off x="532181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" name="Rectangle 845"/>
                        <wps:cNvSpPr/>
                        <wps:spPr>
                          <a:xfrm>
                            <a:off x="99060" y="244108"/>
                            <a:ext cx="103610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четверть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" name="Rectangle 846"/>
                        <wps:cNvSpPr/>
                        <wps:spPr>
                          <a:xfrm>
                            <a:off x="876554" y="20599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" name="Rectangle 847"/>
                        <wps:cNvSpPr/>
                        <wps:spPr>
                          <a:xfrm>
                            <a:off x="1856486" y="0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" name="Rectangle 848"/>
                        <wps:cNvSpPr/>
                        <wps:spPr>
                          <a:xfrm>
                            <a:off x="1944878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" name="Rectangle 849"/>
                        <wps:cNvSpPr/>
                        <wps:spPr>
                          <a:xfrm>
                            <a:off x="1512062" y="244108"/>
                            <a:ext cx="103610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четверть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" name="Rectangle 850"/>
                        <wps:cNvSpPr/>
                        <wps:spPr>
                          <a:xfrm>
                            <a:off x="2289683" y="20599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3344291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3858133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4408297" y="0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4496689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4063873" y="244108"/>
                            <a:ext cx="103610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четверть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4841113" y="20599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5489194" y="0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5577587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5144389" y="244108"/>
                            <a:ext cx="103610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четверть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5922010" y="20599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487985" y="41173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85344" y="651191"/>
                            <a:ext cx="107096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Диагности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224028" y="855408"/>
                            <a:ext cx="75793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ческий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792785" y="82016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131064" y="1059624"/>
                            <a:ext cx="100598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минимум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Rectangle 866"/>
                        <wps:cNvSpPr/>
                        <wps:spPr>
                          <a:xfrm>
                            <a:off x="395021" y="1265363"/>
                            <a:ext cx="30592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" name="Rectangle 867"/>
                        <wps:cNvSpPr/>
                        <wps:spPr>
                          <a:xfrm>
                            <a:off x="94488" y="1469579"/>
                            <a:ext cx="104440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адаптации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879602" y="143433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1150874" y="41173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1827530" y="41173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1414526" y="651191"/>
                            <a:ext cx="109752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Углубленн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" name="Rectangle 872"/>
                        <wps:cNvSpPr/>
                        <wps:spPr>
                          <a:xfrm>
                            <a:off x="1746758" y="855408"/>
                            <a:ext cx="27367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ая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" name="Rectangle 873"/>
                        <wps:cNvSpPr/>
                        <wps:spPr>
                          <a:xfrm>
                            <a:off x="1952498" y="82016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1440434" y="1059624"/>
                            <a:ext cx="12070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1531874" y="1059624"/>
                            <a:ext cx="90662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иагности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>
                            <a:off x="1722374" y="1265363"/>
                            <a:ext cx="22083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" name="Rectangle 877"/>
                        <wps:cNvSpPr/>
                        <wps:spPr>
                          <a:xfrm>
                            <a:off x="1888490" y="1230122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1428242" y="1469579"/>
                            <a:ext cx="106100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коррекцио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" name="Rectangle 879"/>
                        <wps:cNvSpPr/>
                        <wps:spPr>
                          <a:xfrm>
                            <a:off x="1658366" y="1673796"/>
                            <a:ext cx="37161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нно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1938782" y="1638554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1" name="Rectangle 881"/>
                        <wps:cNvSpPr/>
                        <wps:spPr>
                          <a:xfrm>
                            <a:off x="1402334" y="1878012"/>
                            <a:ext cx="113262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развивающ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" name="Rectangle 882"/>
                        <wps:cNvSpPr/>
                        <wps:spPr>
                          <a:xfrm>
                            <a:off x="1472438" y="2082227"/>
                            <a:ext cx="94409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ая</w:t>
                              </w:r>
                              <w:proofErr w:type="spellEnd"/>
                              <w:r>
                                <w:t xml:space="preserve"> работа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" name="Rectangle 883"/>
                        <wps:cNvSpPr/>
                        <wps:spPr>
                          <a:xfrm>
                            <a:off x="2181479" y="204698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" name="Rectangle 884"/>
                        <wps:cNvSpPr/>
                        <wps:spPr>
                          <a:xfrm>
                            <a:off x="3703955" y="117373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3858133" y="41173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" name="Rectangle 886"/>
                        <wps:cNvSpPr/>
                        <wps:spPr>
                          <a:xfrm>
                            <a:off x="4037965" y="446975"/>
                            <a:ext cx="110464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Коррекцио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" name="Rectangle 887"/>
                        <wps:cNvSpPr/>
                        <wps:spPr>
                          <a:xfrm>
                            <a:off x="4283329" y="651191"/>
                            <a:ext cx="37161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нно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" name="Rectangle 888"/>
                        <wps:cNvSpPr/>
                        <wps:spPr>
                          <a:xfrm>
                            <a:off x="4563745" y="615950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" name="Rectangle 889"/>
                        <wps:cNvSpPr/>
                        <wps:spPr>
                          <a:xfrm>
                            <a:off x="4027297" y="855408"/>
                            <a:ext cx="113262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развивающ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" name="Rectangle 890"/>
                        <wps:cNvSpPr/>
                        <wps:spPr>
                          <a:xfrm>
                            <a:off x="4097401" y="1059624"/>
                            <a:ext cx="100338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ая</w:t>
                              </w:r>
                              <w:proofErr w:type="spellEnd"/>
                              <w:r>
                                <w:t xml:space="preserve"> работа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" name="Rectangle 891"/>
                        <wps:cNvSpPr/>
                        <wps:spPr>
                          <a:xfrm>
                            <a:off x="4359529" y="1265363"/>
                            <a:ext cx="30592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" name="Rectangle 892"/>
                        <wps:cNvSpPr/>
                        <wps:spPr>
                          <a:xfrm>
                            <a:off x="4060825" y="1469579"/>
                            <a:ext cx="104440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адаптации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4845685" y="143433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5347081" y="41173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24" name="Shape 12224"/>
                        <wps:cNvSpPr/>
                        <wps:spPr>
                          <a:xfrm>
                            <a:off x="0" y="4029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5" name="Shape 12225"/>
                        <wps:cNvSpPr/>
                        <wps:spPr>
                          <a:xfrm>
                            <a:off x="6096" y="4029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6" name="Shape 12226"/>
                        <wps:cNvSpPr/>
                        <wps:spPr>
                          <a:xfrm>
                            <a:off x="12192" y="402967"/>
                            <a:ext cx="9573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377" h="9144">
                                <a:moveTo>
                                  <a:pt x="0" y="0"/>
                                </a:moveTo>
                                <a:lnTo>
                                  <a:pt x="957377" y="0"/>
                                </a:lnTo>
                                <a:lnTo>
                                  <a:pt x="9573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7" name="Shape 12227"/>
                        <wps:cNvSpPr/>
                        <wps:spPr>
                          <a:xfrm>
                            <a:off x="969518" y="4029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8" name="Shape 12228"/>
                        <wps:cNvSpPr/>
                        <wps:spPr>
                          <a:xfrm>
                            <a:off x="1329182" y="4029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9" name="Shape 12229"/>
                        <wps:cNvSpPr/>
                        <wps:spPr>
                          <a:xfrm>
                            <a:off x="1335278" y="4029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0" name="Shape 12230"/>
                        <wps:cNvSpPr/>
                        <wps:spPr>
                          <a:xfrm>
                            <a:off x="1341374" y="402967"/>
                            <a:ext cx="9787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9144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1" name="Shape 12231"/>
                        <wps:cNvSpPr/>
                        <wps:spPr>
                          <a:xfrm>
                            <a:off x="2320163" y="4029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2" name="Shape 12232"/>
                        <wps:cNvSpPr/>
                        <wps:spPr>
                          <a:xfrm>
                            <a:off x="3940429" y="4029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3" name="Shape 12233"/>
                        <wps:cNvSpPr/>
                        <wps:spPr>
                          <a:xfrm>
                            <a:off x="3946525" y="4029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4" name="Shape 12234"/>
                        <wps:cNvSpPr/>
                        <wps:spPr>
                          <a:xfrm>
                            <a:off x="3952621" y="402967"/>
                            <a:ext cx="1007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364" h="9144">
                                <a:moveTo>
                                  <a:pt x="0" y="0"/>
                                </a:moveTo>
                                <a:lnTo>
                                  <a:pt x="1007364" y="0"/>
                                </a:lnTo>
                                <a:lnTo>
                                  <a:pt x="1007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5" name="Shape 12235"/>
                        <wps:cNvSpPr/>
                        <wps:spPr>
                          <a:xfrm>
                            <a:off x="4959985" y="4029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6" name="Shape 12236"/>
                        <wps:cNvSpPr/>
                        <wps:spPr>
                          <a:xfrm>
                            <a:off x="0" y="409063"/>
                            <a:ext cx="9144" cy="184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09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0992"/>
                                </a:lnTo>
                                <a:lnTo>
                                  <a:pt x="0" y="1840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7" name="Shape 12237"/>
                        <wps:cNvSpPr/>
                        <wps:spPr>
                          <a:xfrm>
                            <a:off x="0" y="22500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8" name="Shape 12238"/>
                        <wps:cNvSpPr/>
                        <wps:spPr>
                          <a:xfrm>
                            <a:off x="6096" y="2250055"/>
                            <a:ext cx="963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3" h="9144">
                                <a:moveTo>
                                  <a:pt x="0" y="0"/>
                                </a:moveTo>
                                <a:lnTo>
                                  <a:pt x="963473" y="0"/>
                                </a:lnTo>
                                <a:lnTo>
                                  <a:pt x="963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9" name="Shape 12239"/>
                        <wps:cNvSpPr/>
                        <wps:spPr>
                          <a:xfrm>
                            <a:off x="969518" y="409063"/>
                            <a:ext cx="9144" cy="184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09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0992"/>
                                </a:lnTo>
                                <a:lnTo>
                                  <a:pt x="0" y="1840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0" name="Shape 12240"/>
                        <wps:cNvSpPr/>
                        <wps:spPr>
                          <a:xfrm>
                            <a:off x="969518" y="22500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1" name="Shape 12241"/>
                        <wps:cNvSpPr/>
                        <wps:spPr>
                          <a:xfrm>
                            <a:off x="1329182" y="409063"/>
                            <a:ext cx="9144" cy="184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09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0992"/>
                                </a:lnTo>
                                <a:lnTo>
                                  <a:pt x="0" y="1840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2" name="Shape 12242"/>
                        <wps:cNvSpPr/>
                        <wps:spPr>
                          <a:xfrm>
                            <a:off x="1329182" y="22500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3" name="Shape 12243"/>
                        <wps:cNvSpPr/>
                        <wps:spPr>
                          <a:xfrm>
                            <a:off x="1335278" y="2250055"/>
                            <a:ext cx="9848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9" h="9144">
                                <a:moveTo>
                                  <a:pt x="0" y="0"/>
                                </a:moveTo>
                                <a:lnTo>
                                  <a:pt x="984809" y="0"/>
                                </a:lnTo>
                                <a:lnTo>
                                  <a:pt x="9848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4" name="Shape 12244"/>
                        <wps:cNvSpPr/>
                        <wps:spPr>
                          <a:xfrm>
                            <a:off x="2320163" y="409063"/>
                            <a:ext cx="9144" cy="184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09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0992"/>
                                </a:lnTo>
                                <a:lnTo>
                                  <a:pt x="0" y="1840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5" name="Shape 12245"/>
                        <wps:cNvSpPr/>
                        <wps:spPr>
                          <a:xfrm>
                            <a:off x="2320163" y="22500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6" name="Shape 12246"/>
                        <wps:cNvSpPr/>
                        <wps:spPr>
                          <a:xfrm>
                            <a:off x="3940429" y="409063"/>
                            <a:ext cx="9144" cy="184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09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0992"/>
                                </a:lnTo>
                                <a:lnTo>
                                  <a:pt x="0" y="1840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7" name="Shape 12247"/>
                        <wps:cNvSpPr/>
                        <wps:spPr>
                          <a:xfrm>
                            <a:off x="3940429" y="22500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8" name="Shape 12248"/>
                        <wps:cNvSpPr/>
                        <wps:spPr>
                          <a:xfrm>
                            <a:off x="3946525" y="2250055"/>
                            <a:ext cx="1013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9144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  <a:lnTo>
                                  <a:pt x="1013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9" name="Shape 12249"/>
                        <wps:cNvSpPr/>
                        <wps:spPr>
                          <a:xfrm>
                            <a:off x="4959985" y="409063"/>
                            <a:ext cx="9144" cy="184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09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0992"/>
                                </a:lnTo>
                                <a:lnTo>
                                  <a:pt x="0" y="1840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0" name="Shape 12250"/>
                        <wps:cNvSpPr/>
                        <wps:spPr>
                          <a:xfrm>
                            <a:off x="4959985" y="22500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2598293" y="418333"/>
                            <a:ext cx="1097280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04875">
                                <a:moveTo>
                                  <a:pt x="548640" y="0"/>
                                </a:moveTo>
                                <a:cubicBezTo>
                                  <a:pt x="245618" y="0"/>
                                  <a:pt x="0" y="202565"/>
                                  <a:pt x="0" y="452374"/>
                                </a:cubicBezTo>
                                <a:cubicBezTo>
                                  <a:pt x="0" y="702311"/>
                                  <a:pt x="245618" y="904875"/>
                                  <a:pt x="548640" y="904875"/>
                                </a:cubicBezTo>
                                <a:cubicBezTo>
                                  <a:pt x="851662" y="904875"/>
                                  <a:pt x="1097280" y="702311"/>
                                  <a:pt x="1097280" y="452374"/>
                                </a:cubicBezTo>
                                <a:cubicBezTo>
                                  <a:pt x="1097280" y="202565"/>
                                  <a:pt x="851662" y="0"/>
                                  <a:pt x="54864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Rectangle 1006"/>
                        <wps:cNvSpPr/>
                        <wps:spPr>
                          <a:xfrm>
                            <a:off x="3101975" y="5887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" name="Rectangle 1007"/>
                        <wps:cNvSpPr/>
                        <wps:spPr>
                          <a:xfrm>
                            <a:off x="2806319" y="792274"/>
                            <a:ext cx="78481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консилиум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" name="Rectangle 1008"/>
                        <wps:cNvSpPr/>
                        <wps:spPr>
                          <a:xfrm>
                            <a:off x="3399155" y="76727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" name="Shape 1009"/>
                        <wps:cNvSpPr/>
                        <wps:spPr>
                          <a:xfrm>
                            <a:off x="968756" y="838831"/>
                            <a:ext cx="351917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917" h="76200">
                                <a:moveTo>
                                  <a:pt x="276987" y="0"/>
                                </a:moveTo>
                                <a:lnTo>
                                  <a:pt x="351917" y="40513"/>
                                </a:lnTo>
                                <a:lnTo>
                                  <a:pt x="274574" y="76200"/>
                                </a:lnTo>
                                <a:lnTo>
                                  <a:pt x="275580" y="44436"/>
                                </a:lnTo>
                                <a:lnTo>
                                  <a:pt x="6223" y="36068"/>
                                </a:lnTo>
                                <a:cubicBezTo>
                                  <a:pt x="2794" y="35940"/>
                                  <a:pt x="0" y="33020"/>
                                  <a:pt x="127" y="29463"/>
                                </a:cubicBezTo>
                                <a:cubicBezTo>
                                  <a:pt x="254" y="26035"/>
                                  <a:pt x="3175" y="23240"/>
                                  <a:pt x="6731" y="23368"/>
                                </a:cubicBezTo>
                                <a:lnTo>
                                  <a:pt x="275982" y="31736"/>
                                </a:lnTo>
                                <a:lnTo>
                                  <a:pt x="27698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2323211" y="827274"/>
                            <a:ext cx="261747" cy="76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747" h="76073">
                                <a:moveTo>
                                  <a:pt x="187198" y="0"/>
                                </a:moveTo>
                                <a:lnTo>
                                  <a:pt x="261747" y="41275"/>
                                </a:lnTo>
                                <a:lnTo>
                                  <a:pt x="184023" y="76073"/>
                                </a:lnTo>
                                <a:lnTo>
                                  <a:pt x="185344" y="44422"/>
                                </a:lnTo>
                                <a:lnTo>
                                  <a:pt x="6223" y="36830"/>
                                </a:lnTo>
                                <a:cubicBezTo>
                                  <a:pt x="2667" y="36703"/>
                                  <a:pt x="0" y="33655"/>
                                  <a:pt x="127" y="30226"/>
                                </a:cubicBezTo>
                                <a:cubicBezTo>
                                  <a:pt x="254" y="26670"/>
                                  <a:pt x="3302" y="24003"/>
                                  <a:pt x="6731" y="24130"/>
                                </a:cubicBezTo>
                                <a:lnTo>
                                  <a:pt x="185874" y="31718"/>
                                </a:lnTo>
                                <a:lnTo>
                                  <a:pt x="18719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691001" y="816225"/>
                            <a:ext cx="243967" cy="76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67" h="76073">
                                <a:moveTo>
                                  <a:pt x="169545" y="0"/>
                                </a:moveTo>
                                <a:lnTo>
                                  <a:pt x="243967" y="41529"/>
                                </a:lnTo>
                                <a:lnTo>
                                  <a:pt x="166116" y="76073"/>
                                </a:lnTo>
                                <a:lnTo>
                                  <a:pt x="167544" y="44384"/>
                                </a:lnTo>
                                <a:lnTo>
                                  <a:pt x="6223" y="37084"/>
                                </a:lnTo>
                                <a:cubicBezTo>
                                  <a:pt x="2667" y="36957"/>
                                  <a:pt x="0" y="33909"/>
                                  <a:pt x="127" y="30480"/>
                                </a:cubicBezTo>
                                <a:cubicBezTo>
                                  <a:pt x="254" y="26924"/>
                                  <a:pt x="3302" y="24257"/>
                                  <a:pt x="6731" y="24384"/>
                                </a:cubicBezTo>
                                <a:lnTo>
                                  <a:pt x="168117" y="31682"/>
                                </a:lnTo>
                                <a:lnTo>
                                  <a:pt x="16954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4974971" y="757424"/>
                            <a:ext cx="261747" cy="76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747" h="76073">
                                <a:moveTo>
                                  <a:pt x="187198" y="0"/>
                                </a:moveTo>
                                <a:lnTo>
                                  <a:pt x="261747" y="41275"/>
                                </a:lnTo>
                                <a:lnTo>
                                  <a:pt x="184023" y="76073"/>
                                </a:lnTo>
                                <a:lnTo>
                                  <a:pt x="185344" y="44422"/>
                                </a:lnTo>
                                <a:lnTo>
                                  <a:pt x="6223" y="36830"/>
                                </a:lnTo>
                                <a:cubicBezTo>
                                  <a:pt x="2667" y="36703"/>
                                  <a:pt x="0" y="33655"/>
                                  <a:pt x="127" y="30226"/>
                                </a:cubicBezTo>
                                <a:cubicBezTo>
                                  <a:pt x="254" y="26670"/>
                                  <a:pt x="3302" y="24003"/>
                                  <a:pt x="6731" y="24130"/>
                                </a:cubicBezTo>
                                <a:lnTo>
                                  <a:pt x="185874" y="31718"/>
                                </a:lnTo>
                                <a:lnTo>
                                  <a:pt x="18719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5170043" y="414524"/>
                            <a:ext cx="1466850" cy="100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0" h="1009015">
                                <a:moveTo>
                                  <a:pt x="733425" y="0"/>
                                </a:moveTo>
                                <a:cubicBezTo>
                                  <a:pt x="1138555" y="0"/>
                                  <a:pt x="1466850" y="225806"/>
                                  <a:pt x="1466850" y="504571"/>
                                </a:cubicBezTo>
                                <a:cubicBezTo>
                                  <a:pt x="1466850" y="783209"/>
                                  <a:pt x="1138555" y="1009015"/>
                                  <a:pt x="733425" y="1009015"/>
                                </a:cubicBezTo>
                                <a:cubicBezTo>
                                  <a:pt x="328295" y="1009015"/>
                                  <a:pt x="0" y="783209"/>
                                  <a:pt x="0" y="504571"/>
                                </a:cubicBezTo>
                                <a:cubicBezTo>
                                  <a:pt x="0" y="225806"/>
                                  <a:pt x="328295" y="0"/>
                                  <a:pt x="73342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5170043" y="414524"/>
                            <a:ext cx="1466850" cy="100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0" h="1009015">
                                <a:moveTo>
                                  <a:pt x="733425" y="0"/>
                                </a:moveTo>
                                <a:cubicBezTo>
                                  <a:pt x="328295" y="0"/>
                                  <a:pt x="0" y="225806"/>
                                  <a:pt x="0" y="504571"/>
                                </a:cubicBezTo>
                                <a:cubicBezTo>
                                  <a:pt x="0" y="783209"/>
                                  <a:pt x="328295" y="1009015"/>
                                  <a:pt x="733425" y="1009015"/>
                                </a:cubicBezTo>
                                <a:cubicBezTo>
                                  <a:pt x="1138555" y="1009015"/>
                                  <a:pt x="1466850" y="783209"/>
                                  <a:pt x="1466850" y="504571"/>
                                </a:cubicBezTo>
                                <a:cubicBezTo>
                                  <a:pt x="1466850" y="225806"/>
                                  <a:pt x="1138555" y="0"/>
                                  <a:pt x="7334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" name="Rectangle 1015"/>
                        <wps:cNvSpPr/>
                        <wps:spPr>
                          <a:xfrm>
                            <a:off x="5606543" y="626158"/>
                            <a:ext cx="11221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6" name="Rectangle 1016"/>
                        <wps:cNvSpPr/>
                        <wps:spPr>
                          <a:xfrm>
                            <a:off x="5690362" y="626158"/>
                            <a:ext cx="703725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онсилиум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" name="Rectangle 1017"/>
                        <wps:cNvSpPr/>
                        <wps:spPr>
                          <a:xfrm>
                            <a:off x="6220715" y="60115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7" name="Rectangle 11027"/>
                        <wps:cNvSpPr/>
                        <wps:spPr>
                          <a:xfrm>
                            <a:off x="5662760" y="770938"/>
                            <a:ext cx="78279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проблемно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6" name="Rectangle 11026"/>
                        <wps:cNvSpPr/>
                        <wps:spPr>
                          <a:xfrm>
                            <a:off x="5620258" y="770938"/>
                            <a:ext cx="5602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" name="Rectangle 1019"/>
                        <wps:cNvSpPr/>
                        <wps:spPr>
                          <a:xfrm>
                            <a:off x="6252718" y="745938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" name="Rectangle 1020"/>
                        <wps:cNvSpPr/>
                        <wps:spPr>
                          <a:xfrm>
                            <a:off x="5470906" y="917242"/>
                            <a:ext cx="133628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ориентированный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1" name="Rectangle 1021"/>
                        <wps:cNvSpPr/>
                        <wps:spPr>
                          <a:xfrm>
                            <a:off x="5713222" y="1068118"/>
                            <a:ext cx="65157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семинар)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" name="Rectangle 1022"/>
                        <wps:cNvSpPr/>
                        <wps:spPr>
                          <a:xfrm>
                            <a:off x="6203951" y="104311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76CE" w:rsidRDefault="00A737C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49" style="width:522.59pt;height:177.65pt;mso-position-horizontal-relative:char;mso-position-vertical-relative:line" coordsize="66368,22561">
                <v:rect id="Rectangle 843" style="position:absolute;width:1185;height:2625;left:443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844" style="position:absolute;width:592;height:2625;left:532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5" style="position:absolute;width:10361;height:2119;left:990;top:2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четверть</w:t>
                        </w:r>
                      </w:p>
                    </w:txbxContent>
                  </v:textbox>
                </v:rect>
                <v:rect id="Rectangle 846" style="position:absolute;width:592;height:2625;left:8765;top:2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7" style="position:absolute;width:1185;height:2625;left:1856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848" style="position:absolute;width:592;height:2625;left:1944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9" style="position:absolute;width:10361;height:2119;left:15120;top:2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четверть</w:t>
                        </w:r>
                      </w:p>
                    </w:txbxContent>
                  </v:textbox>
                </v:rect>
                <v:rect id="Rectangle 850" style="position:absolute;width:592;height:2625;left:22896;top:2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1" style="position:absolute;width:592;height:2625;left:3344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2" style="position:absolute;width:592;height:2625;left:3858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3" style="position:absolute;width:1185;height:2625;left:4408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854" style="position:absolute;width:592;height:2625;left:4496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5" style="position:absolute;width:10361;height:2119;left:40638;top:2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четверть</w:t>
                        </w:r>
                      </w:p>
                    </w:txbxContent>
                  </v:textbox>
                </v:rect>
                <v:rect id="Rectangle 856" style="position:absolute;width:592;height:2625;left:48411;top:2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7" style="position:absolute;width:1185;height:2625;left:5489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858" style="position:absolute;width:592;height:2625;left:5577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9" style="position:absolute;width:10361;height:2119;left:51443;top:2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четверть</w:t>
                        </w:r>
                      </w:p>
                    </w:txbxContent>
                  </v:textbox>
                </v:rect>
                <v:rect id="Rectangle 860" style="position:absolute;width:592;height:2625;left:59220;top:2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1" style="position:absolute;width:592;height:2625;left:4879;top:4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62" style="position:absolute;width:10709;height:2157;left:853;top:6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Диагности</w:t>
                        </w:r>
                      </w:p>
                    </w:txbxContent>
                  </v:textbox>
                </v:rect>
                <v:rect id="Rectangle 863" style="position:absolute;width:7579;height:2157;left:2240;top:8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ческий </w:t>
                        </w:r>
                      </w:p>
                    </w:txbxContent>
                  </v:textbox>
                </v:rect>
                <v:rect id="Rectangle 864" style="position:absolute;width:592;height:2625;left:7927;top:8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65" style="position:absolute;width:10059;height:2157;left:1310;top:10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минимум </w:t>
                        </w:r>
                      </w:p>
                    </w:txbxContent>
                  </v:textbox>
                </v:rect>
                <v:rect id="Rectangle 866" style="position:absolute;width:3059;height:2157;left:3950;top:126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по </w:t>
                        </w:r>
                      </w:p>
                    </w:txbxContent>
                  </v:textbox>
                </v:rect>
                <v:rect id="Rectangle 867" style="position:absolute;width:10444;height:2157;left:944;top:14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адаптации</w:t>
                        </w:r>
                      </w:p>
                    </w:txbxContent>
                  </v:textbox>
                </v:rect>
                <v:rect id="Rectangle 868" style="position:absolute;width:592;height:2625;left:8796;top:14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69" style="position:absolute;width:592;height:2625;left:11508;top:4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70" style="position:absolute;width:592;height:2625;left:18275;top:4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71" style="position:absolute;width:10975;height:2157;left:14145;top:6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Углубленн</w:t>
                        </w:r>
                      </w:p>
                    </w:txbxContent>
                  </v:textbox>
                </v:rect>
                <v:rect id="Rectangle 872" style="position:absolute;width:2736;height:2157;left:17467;top:8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ая </w:t>
                        </w:r>
                      </w:p>
                    </w:txbxContent>
                  </v:textbox>
                </v:rect>
                <v:rect id="Rectangle 873" style="position:absolute;width:592;height:2625;left:19524;top:8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74" style="position:absolute;width:1207;height:2157;left:14404;top:10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д</w:t>
                        </w:r>
                      </w:p>
                    </w:txbxContent>
                  </v:textbox>
                </v:rect>
                <v:rect id="Rectangle 875" style="position:absolute;width:9066;height:2157;left:15318;top:10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иагности</w:t>
                        </w:r>
                      </w:p>
                    </w:txbxContent>
                  </v:textbox>
                </v:rect>
                <v:rect id="Rectangle 876" style="position:absolute;width:2208;height:2157;left:17223;top:126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ка</w:t>
                        </w:r>
                      </w:p>
                    </w:txbxContent>
                  </v:textbox>
                </v:rect>
                <v:rect id="Rectangle 877" style="position:absolute;width:1180;height:2625;left:18884;top:12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, </w:t>
                        </w:r>
                      </w:p>
                    </w:txbxContent>
                  </v:textbox>
                </v:rect>
                <v:rect id="Rectangle 878" style="position:absolute;width:10610;height:2157;left:14282;top:14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коррекцио</w:t>
                        </w:r>
                      </w:p>
                    </w:txbxContent>
                  </v:textbox>
                </v:rect>
                <v:rect id="Rectangle 879" style="position:absolute;width:3716;height:2157;left:16583;top:16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нно</w:t>
                        </w:r>
                      </w:p>
                    </w:txbxContent>
                  </v:textbox>
                </v:rect>
                <v:rect id="Rectangle 880" style="position:absolute;width:789;height:2625;left:19387;top:16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881" style="position:absolute;width:11326;height:2157;left:14023;top:18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развивающ</w:t>
                        </w:r>
                      </w:p>
                    </w:txbxContent>
                  </v:textbox>
                </v:rect>
                <v:rect id="Rectangle 882" style="position:absolute;width:9440;height:2157;left:14724;top:208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ая работа</w:t>
                        </w:r>
                      </w:p>
                    </w:txbxContent>
                  </v:textbox>
                </v:rect>
                <v:rect id="Rectangle 883" style="position:absolute;width:592;height:2625;left:21814;top:204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84" style="position:absolute;width:592;height:2625;left:37039;top:11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85" style="position:absolute;width:592;height:2625;left:38581;top:4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86" style="position:absolute;width:11046;height:2157;left:40379;top:44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Коррекцио</w:t>
                        </w:r>
                      </w:p>
                    </w:txbxContent>
                  </v:textbox>
                </v:rect>
                <v:rect id="Rectangle 887" style="position:absolute;width:3716;height:2157;left:42833;top:6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нно</w:t>
                        </w:r>
                      </w:p>
                    </w:txbxContent>
                  </v:textbox>
                </v:rect>
                <v:rect id="Rectangle 888" style="position:absolute;width:789;height:2625;left:45637;top:6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889" style="position:absolute;width:11326;height:2157;left:40272;top:8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развивающ</w:t>
                        </w:r>
                      </w:p>
                    </w:txbxContent>
                  </v:textbox>
                </v:rect>
                <v:rect id="Rectangle 890" style="position:absolute;width:10033;height:2157;left:40974;top:10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ая работа </w:t>
                        </w:r>
                      </w:p>
                    </w:txbxContent>
                  </v:textbox>
                </v:rect>
                <v:rect id="Rectangle 891" style="position:absolute;width:3059;height:2157;left:43595;top:126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по </w:t>
                        </w:r>
                      </w:p>
                    </w:txbxContent>
                  </v:textbox>
                </v:rect>
                <v:rect id="Rectangle 892" style="position:absolute;width:10444;height:2157;left:40608;top:14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адаптации</w:t>
                        </w:r>
                      </w:p>
                    </w:txbxContent>
                  </v:textbox>
                </v:rect>
                <v:rect id="Rectangle 893" style="position:absolute;width:592;height:2625;left:48456;top:14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94" style="position:absolute;width:592;height:2625;left:53470;top:4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2251" style="position:absolute;width:91;height:91;left:0;top:402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252" style="position:absolute;width:91;height:91;left:60;top:402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253" style="position:absolute;width:9573;height:91;left:121;top:4029;" coordsize="957377,9144" path="m0,0l957377,0l957377,9144l0,9144l0,0">
                  <v:stroke weight="0pt" endcap="flat" joinstyle="miter" miterlimit="10" on="false" color="#000000" opacity="0"/>
                  <v:fill on="true" color="#000000"/>
                </v:shape>
                <v:shape id="Shape 12254" style="position:absolute;width:91;height:91;left:9695;top:402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255" style="position:absolute;width:91;height:91;left:13291;top:402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256" style="position:absolute;width:91;height:91;left:13352;top:402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257" style="position:absolute;width:9787;height:91;left:13413;top:4029;" coordsize="978713,9144" path="m0,0l978713,0l978713,9144l0,9144l0,0">
                  <v:stroke weight="0pt" endcap="flat" joinstyle="miter" miterlimit="10" on="false" color="#000000" opacity="0"/>
                  <v:fill on="true" color="#000000"/>
                </v:shape>
                <v:shape id="Shape 12258" style="position:absolute;width:91;height:91;left:23201;top:402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259" style="position:absolute;width:91;height:91;left:39404;top:402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260" style="position:absolute;width:91;height:91;left:39465;top:402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261" style="position:absolute;width:10073;height:91;left:39526;top:4029;" coordsize="1007364,9144" path="m0,0l1007364,0l1007364,9144l0,9144l0,0">
                  <v:stroke weight="0pt" endcap="flat" joinstyle="miter" miterlimit="10" on="false" color="#000000" opacity="0"/>
                  <v:fill on="true" color="#000000"/>
                </v:shape>
                <v:shape id="Shape 12262" style="position:absolute;width:91;height:91;left:49599;top:402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263" style="position:absolute;width:91;height:18409;left:0;top:4090;" coordsize="9144,1840992" path="m0,0l9144,0l9144,1840992l0,1840992l0,0">
                  <v:stroke weight="0pt" endcap="flat" joinstyle="miter" miterlimit="10" on="false" color="#000000" opacity="0"/>
                  <v:fill on="true" color="#000000"/>
                </v:shape>
                <v:shape id="Shape 12264" style="position:absolute;width:91;height:91;left:0;top:2250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265" style="position:absolute;width:9634;height:91;left:60;top:22500;" coordsize="963473,9144" path="m0,0l963473,0l963473,9144l0,9144l0,0">
                  <v:stroke weight="0pt" endcap="flat" joinstyle="miter" miterlimit="10" on="false" color="#000000" opacity="0"/>
                  <v:fill on="true" color="#000000"/>
                </v:shape>
                <v:shape id="Shape 12266" style="position:absolute;width:91;height:18409;left:9695;top:4090;" coordsize="9144,1840992" path="m0,0l9144,0l9144,1840992l0,1840992l0,0">
                  <v:stroke weight="0pt" endcap="flat" joinstyle="miter" miterlimit="10" on="false" color="#000000" opacity="0"/>
                  <v:fill on="true" color="#000000"/>
                </v:shape>
                <v:shape id="Shape 12267" style="position:absolute;width:91;height:91;left:9695;top:2250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268" style="position:absolute;width:91;height:18409;left:13291;top:4090;" coordsize="9144,1840992" path="m0,0l9144,0l9144,1840992l0,1840992l0,0">
                  <v:stroke weight="0pt" endcap="flat" joinstyle="miter" miterlimit="10" on="false" color="#000000" opacity="0"/>
                  <v:fill on="true" color="#000000"/>
                </v:shape>
                <v:shape id="Shape 12269" style="position:absolute;width:91;height:91;left:13291;top:2250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270" style="position:absolute;width:9848;height:91;left:13352;top:22500;" coordsize="984809,9144" path="m0,0l984809,0l984809,9144l0,9144l0,0">
                  <v:stroke weight="0pt" endcap="flat" joinstyle="miter" miterlimit="10" on="false" color="#000000" opacity="0"/>
                  <v:fill on="true" color="#000000"/>
                </v:shape>
                <v:shape id="Shape 12271" style="position:absolute;width:91;height:18409;left:23201;top:4090;" coordsize="9144,1840992" path="m0,0l9144,0l9144,1840992l0,1840992l0,0">
                  <v:stroke weight="0pt" endcap="flat" joinstyle="miter" miterlimit="10" on="false" color="#000000" opacity="0"/>
                  <v:fill on="true" color="#000000"/>
                </v:shape>
                <v:shape id="Shape 12272" style="position:absolute;width:91;height:91;left:23201;top:2250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273" style="position:absolute;width:91;height:18409;left:39404;top:4090;" coordsize="9144,1840992" path="m0,0l9144,0l9144,1840992l0,1840992l0,0">
                  <v:stroke weight="0pt" endcap="flat" joinstyle="miter" miterlimit="10" on="false" color="#000000" opacity="0"/>
                  <v:fill on="true" color="#000000"/>
                </v:shape>
                <v:shape id="Shape 12274" style="position:absolute;width:91;height:91;left:39404;top:2250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275" style="position:absolute;width:10134;height:91;left:39465;top:22500;" coordsize="1013460,9144" path="m0,0l1013460,0l1013460,9144l0,9144l0,0">
                  <v:stroke weight="0pt" endcap="flat" joinstyle="miter" miterlimit="10" on="false" color="#000000" opacity="0"/>
                  <v:fill on="true" color="#000000"/>
                </v:shape>
                <v:shape id="Shape 12276" style="position:absolute;width:91;height:18409;left:49599;top:4090;" coordsize="9144,1840992" path="m0,0l9144,0l9144,1840992l0,1840992l0,0">
                  <v:stroke weight="0pt" endcap="flat" joinstyle="miter" miterlimit="10" on="false" color="#000000" opacity="0"/>
                  <v:fill on="true" color="#000000"/>
                </v:shape>
                <v:shape id="Shape 12277" style="position:absolute;width:91;height:91;left:49599;top:2250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05" style="position:absolute;width:10972;height:9048;left:25982;top:4183;" coordsize="1097280,904875" path="m548640,0c245618,0,0,202565,0,452374c0,702311,245618,904875,548640,904875c851662,904875,1097280,702311,1097280,452374c1097280,202565,851662,0,548640,0x">
                  <v:stroke weight="0.75pt" endcap="round" joinstyle="round" on="true" color="#000000"/>
                  <v:fill on="false" color="#000000" opacity="0"/>
                </v:shape>
                <v:rect id="Rectangle 1006" style="position:absolute;width:506;height:2243;left:31019;top:58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7" style="position:absolute;width:7848;height:1530;left:28063;top:7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консилиум</w:t>
                        </w:r>
                      </w:p>
                    </w:txbxContent>
                  </v:textbox>
                </v:rect>
                <v:rect id="Rectangle 1008" style="position:absolute;width:420;height:1862;left:33991;top:7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09" style="position:absolute;width:3519;height:762;left:9687;top:8388;" coordsize="351917,76200" path="m276987,0l351917,40513l274574,76200l275580,44436l6223,36068c2794,35940,0,33020,127,29463c254,26035,3175,23240,6731,23368l275982,31736l276987,0x">
                  <v:stroke weight="0pt" endcap="round" joinstyle="round" on="false" color="#000000" opacity="0"/>
                  <v:fill on="true" color="#000000"/>
                </v:shape>
                <v:shape id="Shape 1010" style="position:absolute;width:2617;height:760;left:23232;top:8272;" coordsize="261747,76073" path="m187198,0l261747,41275l184023,76073l185344,44422l6223,36830c2667,36703,0,33655,127,30226c254,26670,3302,24003,6731,24130l185874,31718l187198,0x">
                  <v:stroke weight="0pt" endcap="round" joinstyle="round" on="false" color="#000000" opacity="0"/>
                  <v:fill on="true" color="#000000"/>
                </v:shape>
                <v:shape id="Shape 1011" style="position:absolute;width:2439;height:760;left:36910;top:8162;" coordsize="243967,76073" path="m169545,0l243967,41529l166116,76073l167544,44384l6223,37084c2667,36957,0,33909,127,30480c254,26924,3302,24257,6731,24384l168117,31682l169545,0x">
                  <v:stroke weight="0pt" endcap="round" joinstyle="round" on="false" color="#000000" opacity="0"/>
                  <v:fill on="true" color="#000000"/>
                </v:shape>
                <v:shape id="Shape 1012" style="position:absolute;width:2617;height:760;left:49749;top:7574;" coordsize="261747,76073" path="m187198,0l261747,41275l184023,76073l185344,44422l6223,36830c2667,36703,0,33655,127,30226c254,26670,3302,24003,6731,24130l185874,31718l187198,0x">
                  <v:stroke weight="0pt" endcap="round" joinstyle="round" on="false" color="#000000" opacity="0"/>
                  <v:fill on="true" color="#000000"/>
                </v:shape>
                <v:shape id="Shape 1013" style="position:absolute;width:14668;height:10090;left:51700;top:4145;" coordsize="1466850,1009015" path="m733425,0c1138555,0,1466850,225806,1466850,504571c1466850,783209,1138555,1009015,733425,1009015c328295,1009015,0,783209,0,504571c0,225806,328295,0,733425,0x">
                  <v:stroke weight="0pt" endcap="round" joinstyle="round" on="false" color="#000000" opacity="0"/>
                  <v:fill on="true" color="#ffffff"/>
                </v:shape>
                <v:shape id="Shape 1014" style="position:absolute;width:14668;height:10090;left:51700;top:4145;" coordsize="1466850,1009015" path="m733425,0c328295,0,0,225806,0,504571c0,783209,328295,1009015,733425,1009015c1138555,1009015,1466850,783209,1466850,504571c1466850,225806,1138555,0,733425,0x">
                  <v:stroke weight="0.75pt" endcap="round" joinstyle="round" on="true" color="#000000"/>
                  <v:fill on="false" color="#000000" opacity="0"/>
                </v:shape>
                <v:rect id="Rectangle 1015" style="position:absolute;width:1122;height:1530;left:56065;top:6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1016" style="position:absolute;width:7037;height:1530;left:56903;top:6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онсилиум</w:t>
                        </w:r>
                      </w:p>
                    </w:txbxContent>
                  </v:textbox>
                </v:rect>
                <v:rect id="Rectangle 1017" style="position:absolute;width:420;height:1862;left:62207;top:6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27" style="position:absolute;width:7827;height:1530;left:56627;top:7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проблемно</w:t>
                        </w:r>
                      </w:p>
                    </w:txbxContent>
                  </v:textbox>
                </v:rect>
                <v:rect id="Rectangle 11026" style="position:absolute;width:560;height:1530;left:56202;top:7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019" style="position:absolute;width:560;height:1862;left:62527;top:74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020" style="position:absolute;width:13362;height:1530;left:54709;top:9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ориентированный </w:t>
                        </w:r>
                      </w:p>
                    </w:txbxContent>
                  </v:textbox>
                </v:rect>
                <v:rect id="Rectangle 1021" style="position:absolute;width:6515;height:1530;left:57132;top:106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семинар)</w:t>
                        </w:r>
                      </w:p>
                    </w:txbxContent>
                  </v:textbox>
                </v:rect>
                <v:rect id="Rectangle 1022" style="position:absolute;width:420;height:1862;left:62039;top:104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376CE" w:rsidRDefault="00A737CD">
      <w:pPr>
        <w:spacing w:after="0" w:line="259" w:lineRule="auto"/>
        <w:ind w:left="716" w:right="0" w:firstLine="0"/>
        <w:jc w:val="center"/>
      </w:pPr>
      <w:r>
        <w:rPr>
          <w:b/>
        </w:rPr>
        <w:t xml:space="preserve"> </w:t>
      </w:r>
    </w:p>
    <w:p w:rsidR="00A376CE" w:rsidRDefault="00A737CD">
      <w:pPr>
        <w:spacing w:after="25" w:line="259" w:lineRule="auto"/>
        <w:ind w:left="716" w:right="0" w:firstLine="0"/>
        <w:jc w:val="center"/>
      </w:pPr>
      <w:r>
        <w:t xml:space="preserve"> </w:t>
      </w:r>
    </w:p>
    <w:p w:rsidR="00A376CE" w:rsidRDefault="00A737CD">
      <w:pPr>
        <w:ind w:left="718" w:right="51"/>
      </w:pPr>
      <w:r>
        <w:t xml:space="preserve">В рамках данного этапа (с сентября по май) предполагается: </w:t>
      </w:r>
    </w:p>
    <w:p w:rsidR="00A376CE" w:rsidRDefault="00A737CD">
      <w:pPr>
        <w:numPr>
          <w:ilvl w:val="0"/>
          <w:numId w:val="4"/>
        </w:numPr>
        <w:ind w:right="51" w:firstLine="427"/>
      </w:pPr>
      <w:r>
        <w:rPr>
          <w:b/>
        </w:rPr>
        <w:t>Проведение психолого-педагогической диагностики</w:t>
      </w:r>
      <w:r>
        <w:t xml:space="preserve">, направленной на изучение уровня психологической адаптации учащихся к учебному процессу. </w:t>
      </w:r>
    </w:p>
    <w:p w:rsidR="00A376CE" w:rsidRDefault="00A737CD">
      <w:pPr>
        <w:numPr>
          <w:ilvl w:val="0"/>
          <w:numId w:val="4"/>
        </w:numPr>
        <w:ind w:right="51" w:firstLine="427"/>
      </w:pPr>
      <w:r>
        <w:rPr>
          <w:b/>
        </w:rPr>
        <w:t>Проведение консультационной и просветительской работы с родителями пятиклассников</w:t>
      </w:r>
      <w:r>
        <w:t>, направленной на ознакомление взрослых с основными задачами и трудностями адаптацио</w:t>
      </w:r>
      <w:r>
        <w:t xml:space="preserve">нного периода. </w:t>
      </w:r>
    </w:p>
    <w:p w:rsidR="00A376CE" w:rsidRDefault="00A737CD">
      <w:pPr>
        <w:numPr>
          <w:ilvl w:val="0"/>
          <w:numId w:val="4"/>
        </w:numPr>
        <w:ind w:right="51" w:firstLine="427"/>
      </w:pPr>
      <w:r>
        <w:rPr>
          <w:b/>
        </w:rPr>
        <w:t xml:space="preserve">Проведение групповых и индивидуальных консультаций с </w:t>
      </w:r>
      <w:proofErr w:type="gramStart"/>
      <w:r>
        <w:rPr>
          <w:b/>
        </w:rPr>
        <w:t xml:space="preserve">педагогами </w:t>
      </w:r>
      <w:r>
        <w:t xml:space="preserve"> по</w:t>
      </w:r>
      <w:proofErr w:type="gramEnd"/>
      <w:r>
        <w:t xml:space="preserve"> выявлению возможных сложностей в формировании УУД и реализации ФГОС. Данное направление позволяет направить работу педагогов на построение учебного процесса в соответствии </w:t>
      </w:r>
      <w:r>
        <w:t xml:space="preserve">с индивидуальными особенностями и возможностями школьников. </w:t>
      </w:r>
    </w:p>
    <w:p w:rsidR="00A376CE" w:rsidRDefault="00A737CD">
      <w:pPr>
        <w:numPr>
          <w:ilvl w:val="0"/>
          <w:numId w:val="4"/>
        </w:numPr>
        <w:ind w:right="51" w:firstLine="427"/>
      </w:pPr>
      <w:r>
        <w:rPr>
          <w:b/>
        </w:rPr>
        <w:t xml:space="preserve">Коррекционно-развивающая работа </w:t>
      </w:r>
      <w:r>
        <w:t>проводится с</w:t>
      </w:r>
      <w:r>
        <w:rPr>
          <w:b/>
        </w:rPr>
        <w:t xml:space="preserve"> </w:t>
      </w:r>
      <w:r>
        <w:t>двумя целевыми группами: обучающимися с ООП (разрабатывается и реализуется специалистами ОУ по результатам работы консилиума), обучающимися, испытываю</w:t>
      </w:r>
      <w:r>
        <w:t xml:space="preserve">щими временные трудности адаптационного периода. Занятия проводятся как в индивидуальной, так и в групповой форме. Их задача – настроить обучающихся на предъявляемую основной школой систему требований, снять чрезмерное психическое напряжение, сформировать </w:t>
      </w:r>
      <w:r>
        <w:t xml:space="preserve">у учащихся коммуникативные навыки, необходимые для установления </w:t>
      </w:r>
      <w:r>
        <w:lastRenderedPageBreak/>
        <w:t xml:space="preserve">межличностных отношений, общения и сотрудничества, оказать помощь учащимся в усвоении школьных правил.  </w:t>
      </w:r>
    </w:p>
    <w:p w:rsidR="00A376CE" w:rsidRDefault="00A737CD">
      <w:pPr>
        <w:numPr>
          <w:ilvl w:val="0"/>
          <w:numId w:val="4"/>
        </w:numPr>
        <w:ind w:right="51" w:firstLine="427"/>
      </w:pPr>
      <w:r>
        <w:rPr>
          <w:b/>
        </w:rPr>
        <w:t>Аналитическая работа</w:t>
      </w:r>
      <w:r>
        <w:t xml:space="preserve">, направленная на осмысление </w:t>
      </w:r>
      <w:r w:rsidR="003905A1">
        <w:t>итогов деятельности</w:t>
      </w:r>
      <w:r>
        <w:t xml:space="preserve"> по психолого-педа</w:t>
      </w:r>
      <w:r>
        <w:t>гогическому сопровождению</w:t>
      </w:r>
      <w:r>
        <w:t xml:space="preserve">, планирование работы на следующий год. </w:t>
      </w:r>
    </w:p>
    <w:p w:rsidR="00A376CE" w:rsidRDefault="00A737CD">
      <w:pPr>
        <w:spacing w:after="14" w:line="266" w:lineRule="auto"/>
        <w:ind w:left="-5" w:right="0"/>
        <w:jc w:val="left"/>
      </w:pPr>
      <w:r>
        <w:t xml:space="preserve">         Работа в рамках психологического сопровождения базируется на комплексе принципов, включающих как специфические для психологического сопровождения, так и общепсихологические</w:t>
      </w:r>
      <w:r>
        <w:t xml:space="preserve"> и этические принципы: </w:t>
      </w:r>
    </w:p>
    <w:p w:rsidR="00A376CE" w:rsidRDefault="00A737CD">
      <w:pPr>
        <w:spacing w:after="24" w:line="259" w:lineRule="auto"/>
        <w:ind w:left="-5" w:right="0"/>
        <w:jc w:val="left"/>
      </w:pPr>
      <w:r>
        <w:rPr>
          <w:u w:val="single" w:color="000000"/>
        </w:rPr>
        <w:t>Сопровождение:</w:t>
      </w:r>
      <w:r>
        <w:t xml:space="preserve"> </w:t>
      </w:r>
    </w:p>
    <w:p w:rsidR="00A376CE" w:rsidRDefault="00A737CD">
      <w:pPr>
        <w:numPr>
          <w:ilvl w:val="0"/>
          <w:numId w:val="5"/>
        </w:numPr>
        <w:ind w:right="51" w:hanging="168"/>
      </w:pPr>
      <w:proofErr w:type="spellStart"/>
      <w:r>
        <w:t>природосообразности</w:t>
      </w:r>
      <w:proofErr w:type="spellEnd"/>
      <w:r>
        <w:t xml:space="preserve">; </w:t>
      </w:r>
    </w:p>
    <w:p w:rsidR="00A376CE" w:rsidRDefault="00A737CD">
      <w:pPr>
        <w:numPr>
          <w:ilvl w:val="0"/>
          <w:numId w:val="5"/>
        </w:numPr>
        <w:ind w:right="51" w:hanging="168"/>
      </w:pPr>
      <w:r>
        <w:t xml:space="preserve">творческого освоения ребенком системы отношений с миром; </w:t>
      </w:r>
    </w:p>
    <w:p w:rsidR="00A376CE" w:rsidRDefault="00A737CD">
      <w:pPr>
        <w:numPr>
          <w:ilvl w:val="0"/>
          <w:numId w:val="5"/>
        </w:numPr>
        <w:ind w:right="51" w:hanging="168"/>
      </w:pPr>
      <w:r>
        <w:t xml:space="preserve">вторичности форм и содержания по отношению к социуму ребенка. </w:t>
      </w:r>
    </w:p>
    <w:p w:rsidR="00A376CE" w:rsidRDefault="00A737CD">
      <w:pPr>
        <w:spacing w:after="24" w:line="259" w:lineRule="auto"/>
        <w:ind w:left="-5" w:right="0"/>
        <w:jc w:val="left"/>
      </w:pPr>
      <w:r>
        <w:rPr>
          <w:u w:val="single" w:color="000000"/>
        </w:rPr>
        <w:t>Этические:</w:t>
      </w:r>
      <w:r>
        <w:t xml:space="preserve">  </w:t>
      </w:r>
    </w:p>
    <w:p w:rsidR="00A376CE" w:rsidRDefault="00A737CD">
      <w:pPr>
        <w:ind w:left="-5" w:right="51"/>
      </w:pPr>
      <w:r>
        <w:t xml:space="preserve">•конфиденциальности; </w:t>
      </w:r>
    </w:p>
    <w:p w:rsidR="00A376CE" w:rsidRDefault="00A737CD">
      <w:pPr>
        <w:ind w:left="-5" w:right="51"/>
      </w:pPr>
      <w:r>
        <w:t xml:space="preserve">•компетентности; </w:t>
      </w:r>
    </w:p>
    <w:p w:rsidR="00A376CE" w:rsidRDefault="00A737CD">
      <w:pPr>
        <w:ind w:left="-5" w:right="51"/>
      </w:pPr>
      <w:r>
        <w:t>•</w:t>
      </w:r>
      <w:r>
        <w:t xml:space="preserve">этической и юридической правомочности; </w:t>
      </w:r>
    </w:p>
    <w:p w:rsidR="00A376CE" w:rsidRDefault="00A737CD">
      <w:pPr>
        <w:ind w:left="-5" w:right="51"/>
      </w:pPr>
      <w:r>
        <w:t xml:space="preserve">•квалифицированного психологического просвещения; </w:t>
      </w:r>
    </w:p>
    <w:p w:rsidR="00A376CE" w:rsidRDefault="00A737CD">
      <w:pPr>
        <w:ind w:left="-5" w:right="5846"/>
      </w:pPr>
      <w:r>
        <w:t>•ответственности; •</w:t>
      </w:r>
      <w:proofErr w:type="spellStart"/>
      <w:r>
        <w:t>профкооперации</w:t>
      </w:r>
      <w:proofErr w:type="spellEnd"/>
      <w:r>
        <w:t xml:space="preserve">; </w:t>
      </w:r>
    </w:p>
    <w:p w:rsidR="00A376CE" w:rsidRDefault="00A737CD">
      <w:pPr>
        <w:spacing w:after="6"/>
        <w:ind w:left="-5" w:right="51"/>
      </w:pPr>
      <w:r>
        <w:t xml:space="preserve">•не навреди! </w:t>
      </w:r>
    </w:p>
    <w:p w:rsidR="00A376CE" w:rsidRDefault="00A737CD">
      <w:pPr>
        <w:spacing w:after="24" w:line="259" w:lineRule="auto"/>
        <w:ind w:left="-5" w:right="0"/>
        <w:jc w:val="left"/>
      </w:pPr>
      <w:r>
        <w:rPr>
          <w:u w:val="single" w:color="000000"/>
        </w:rPr>
        <w:t>Общепсихологические:</w:t>
      </w:r>
      <w:r>
        <w:rPr>
          <w:rFonts w:ascii="Calibri" w:eastAsia="Calibri" w:hAnsi="Calibri" w:cs="Calibri"/>
          <w:sz w:val="22"/>
        </w:rPr>
        <w:t xml:space="preserve">  </w:t>
      </w:r>
    </w:p>
    <w:p w:rsidR="00A376CE" w:rsidRDefault="00A737CD">
      <w:pPr>
        <w:ind w:left="-5" w:right="51"/>
      </w:pPr>
      <w:r>
        <w:t xml:space="preserve">•осуществление решения профессиональных задач с учетом этических принципов; </w:t>
      </w:r>
    </w:p>
    <w:p w:rsidR="00A376CE" w:rsidRDefault="00A737CD">
      <w:pPr>
        <w:ind w:left="-5" w:right="51"/>
      </w:pPr>
      <w:r>
        <w:t>•защита прав лю</w:t>
      </w:r>
      <w:r>
        <w:t>дей, взаимодействующих с педагогом</w:t>
      </w:r>
      <w:r w:rsidR="003905A1">
        <w:t>-</w:t>
      </w:r>
      <w:r>
        <w:t xml:space="preserve">психологом; </w:t>
      </w:r>
    </w:p>
    <w:p w:rsidR="00A376CE" w:rsidRDefault="00A737CD">
      <w:pPr>
        <w:ind w:left="-5" w:right="51"/>
      </w:pPr>
      <w:r>
        <w:t>•повышение статуса психолого</w:t>
      </w:r>
      <w:r w:rsidR="003905A1">
        <w:t>-</w:t>
      </w:r>
      <w:r>
        <w:t xml:space="preserve">педагогического сопровождения в школе; </w:t>
      </w:r>
    </w:p>
    <w:p w:rsidR="00A376CE" w:rsidRDefault="00A737CD">
      <w:pPr>
        <w:ind w:left="-5" w:right="51"/>
      </w:pPr>
      <w:r>
        <w:t xml:space="preserve">•развитие психолого-педагогического сопровождения в школе, основанного на научных представлениях. </w:t>
      </w:r>
    </w:p>
    <w:p w:rsidR="00A376CE" w:rsidRDefault="00A737CD">
      <w:pPr>
        <w:ind w:left="-5" w:right="51"/>
      </w:pPr>
      <w:r>
        <w:t xml:space="preserve">       Вся деятельность педагога-психолога</w:t>
      </w:r>
      <w:r>
        <w:t xml:space="preserve"> осуществляется прежде всего для достижения следующей иерархии задач и целей: </w:t>
      </w:r>
    </w:p>
    <w:p w:rsidR="00A376CE" w:rsidRDefault="00A737CD" w:rsidP="003905A1">
      <w:pPr>
        <w:spacing w:after="0" w:line="259" w:lineRule="auto"/>
        <w:ind w:left="0" w:right="760" w:firstLine="0"/>
        <w:jc w:val="center"/>
      </w:pPr>
      <w:r>
        <w:rPr>
          <w:noProof/>
        </w:rPr>
        <w:drawing>
          <wp:inline distT="0" distB="0" distL="0" distR="0">
            <wp:extent cx="4747260" cy="2499360"/>
            <wp:effectExtent l="0" t="0" r="0" b="0"/>
            <wp:docPr id="1100" name="Picture 1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Picture 110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6CE" w:rsidRDefault="00A737CD">
      <w:pPr>
        <w:spacing w:after="19" w:line="259" w:lineRule="auto"/>
        <w:ind w:left="0" w:right="0" w:firstLine="0"/>
        <w:jc w:val="left"/>
      </w:pPr>
      <w:r>
        <w:lastRenderedPageBreak/>
        <w:t xml:space="preserve"> </w:t>
      </w:r>
    </w:p>
    <w:sectPr w:rsidR="00A376CE">
      <w:footerReference w:type="even" r:id="rId15"/>
      <w:footerReference w:type="default" r:id="rId16"/>
      <w:footerReference w:type="first" r:id="rId17"/>
      <w:pgSz w:w="11906" w:h="16838"/>
      <w:pgMar w:top="1133" w:right="788" w:bottom="1864" w:left="852" w:header="72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7CD" w:rsidRDefault="00A737CD">
      <w:pPr>
        <w:spacing w:after="0" w:line="240" w:lineRule="auto"/>
      </w:pPr>
      <w:r>
        <w:separator/>
      </w:r>
    </w:p>
  </w:endnote>
  <w:endnote w:type="continuationSeparator" w:id="0">
    <w:p w:rsidR="00A737CD" w:rsidRDefault="00A7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CE" w:rsidRDefault="00A737CD">
    <w:pPr>
      <w:spacing w:after="217" w:line="259" w:lineRule="auto"/>
      <w:ind w:left="0" w:right="5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376CE" w:rsidRDefault="00A737C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CE" w:rsidRDefault="00A737CD">
    <w:pPr>
      <w:spacing w:after="217" w:line="259" w:lineRule="auto"/>
      <w:ind w:left="0" w:right="5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05A1">
      <w:rPr>
        <w:noProof/>
      </w:rPr>
      <w:t>10</w:t>
    </w:r>
    <w:r>
      <w:fldChar w:fldCharType="end"/>
    </w:r>
    <w:r>
      <w:t xml:space="preserve"> </w:t>
    </w:r>
  </w:p>
  <w:p w:rsidR="00A376CE" w:rsidRDefault="00A737C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CE" w:rsidRDefault="00A737CD">
    <w:pPr>
      <w:spacing w:after="217" w:line="259" w:lineRule="auto"/>
      <w:ind w:left="0" w:right="5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376CE" w:rsidRDefault="00A737C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7CD" w:rsidRDefault="00A737CD">
      <w:pPr>
        <w:spacing w:after="0" w:line="240" w:lineRule="auto"/>
      </w:pPr>
      <w:r>
        <w:separator/>
      </w:r>
    </w:p>
  </w:footnote>
  <w:footnote w:type="continuationSeparator" w:id="0">
    <w:p w:rsidR="00A737CD" w:rsidRDefault="00A73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3F58"/>
    <w:multiLevelType w:val="hybridMultilevel"/>
    <w:tmpl w:val="BDF2A6DA"/>
    <w:lvl w:ilvl="0" w:tplc="A05A47A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ECB990">
      <w:start w:val="1"/>
      <w:numFmt w:val="bullet"/>
      <w:lvlText w:val="o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9CC02A">
      <w:start w:val="1"/>
      <w:numFmt w:val="bullet"/>
      <w:lvlText w:val="▪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8EC3A8">
      <w:start w:val="1"/>
      <w:numFmt w:val="bullet"/>
      <w:lvlText w:val="•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E240C4">
      <w:start w:val="1"/>
      <w:numFmt w:val="bullet"/>
      <w:lvlText w:val="o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58A026">
      <w:start w:val="1"/>
      <w:numFmt w:val="bullet"/>
      <w:lvlText w:val="▪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AB0AE">
      <w:start w:val="1"/>
      <w:numFmt w:val="bullet"/>
      <w:lvlText w:val="•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CE6246">
      <w:start w:val="1"/>
      <w:numFmt w:val="bullet"/>
      <w:lvlText w:val="o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5A9CCC">
      <w:start w:val="1"/>
      <w:numFmt w:val="bullet"/>
      <w:lvlText w:val="▪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107ECE"/>
    <w:multiLevelType w:val="hybridMultilevel"/>
    <w:tmpl w:val="D1DCA1E8"/>
    <w:lvl w:ilvl="0" w:tplc="EDFC69C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04F1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3E29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4651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253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462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692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ED5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AA2A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186C90"/>
    <w:multiLevelType w:val="hybridMultilevel"/>
    <w:tmpl w:val="4B84764A"/>
    <w:lvl w:ilvl="0" w:tplc="8E6E806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8E52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EC37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E39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AB7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A4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889F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685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5225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78086C"/>
    <w:multiLevelType w:val="hybridMultilevel"/>
    <w:tmpl w:val="97F63708"/>
    <w:lvl w:ilvl="0" w:tplc="BAF257C8">
      <w:start w:val="1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9CD66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1CA59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DA168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E4D7F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7A7A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62081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C845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1C8A0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5D66A8"/>
    <w:multiLevelType w:val="hybridMultilevel"/>
    <w:tmpl w:val="1B0289E4"/>
    <w:lvl w:ilvl="0" w:tplc="93A25924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9417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7229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768B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0C4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6DB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5EED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FEC7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7C06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0272C8"/>
    <w:multiLevelType w:val="hybridMultilevel"/>
    <w:tmpl w:val="4448F9D8"/>
    <w:lvl w:ilvl="0" w:tplc="8B2C87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10D70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427AD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52C59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CEC66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626B4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8C34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EC14D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6890F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CE"/>
    <w:rsid w:val="003905A1"/>
    <w:rsid w:val="00640DD0"/>
    <w:rsid w:val="00A376CE"/>
    <w:rsid w:val="00A737CD"/>
    <w:rsid w:val="00E6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AED4"/>
  <w15:docId w15:val="{2A0A9D84-21FB-41C6-A40E-9C1D164D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" w:line="254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kola1priv.minobr63.ru/" TargetMode="Externa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0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Ляхова Анна Владимировна</cp:lastModifiedBy>
  <cp:revision>2</cp:revision>
  <dcterms:created xsi:type="dcterms:W3CDTF">2021-09-15T11:42:00Z</dcterms:created>
  <dcterms:modified xsi:type="dcterms:W3CDTF">2021-09-15T11:42:00Z</dcterms:modified>
</cp:coreProperties>
</file>